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350"/>
      </w:tblGrid>
      <w:tr w:rsidR="00D1300B" w:rsidTr="00E8307C">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9E2DFA">
            <w:pPr>
              <w:jc w:val="center"/>
              <w:rPr>
                <w:rFonts w:ascii="Arial" w:hAnsi="Arial"/>
                <w:lang w:val="en-GB"/>
              </w:rPr>
            </w:pPr>
            <w:r w:rsidRPr="009E2DFA">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COURSE TITLE:</w:t>
            </w:r>
            <w:r w:rsidR="00E8307C">
              <w:rPr>
                <w:rFonts w:ascii="Arial" w:hAnsi="Arial"/>
                <w:b/>
                <w:lang w:val="en-GB"/>
              </w:rPr>
              <w:t xml:space="preserve"> </w:t>
            </w:r>
          </w:p>
          <w:p w:rsidR="00D1300B" w:rsidRDefault="00D1300B">
            <w:pPr>
              <w:rPr>
                <w:rFonts w:ascii="Arial" w:hAnsi="Arial"/>
                <w:b/>
              </w:rPr>
            </w:pPr>
          </w:p>
        </w:tc>
        <w:tc>
          <w:tcPr>
            <w:tcW w:w="6500" w:type="dxa"/>
            <w:gridSpan w:val="5"/>
          </w:tcPr>
          <w:p w:rsidR="00D1300B" w:rsidRDefault="00F4617D">
            <w:pPr>
              <w:rPr>
                <w:rFonts w:ascii="Arial" w:hAnsi="Arial"/>
              </w:rPr>
            </w:pPr>
            <w:r>
              <w:rPr>
                <w:rFonts w:ascii="Arial" w:hAnsi="Arial"/>
              </w:rPr>
              <w:t>Network Service and Support</w:t>
            </w:r>
          </w:p>
        </w:tc>
      </w:tr>
      <w:tr w:rsidR="00D1300B" w:rsidTr="00E8307C">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4617D">
            <w:pPr>
              <w:rPr>
                <w:rFonts w:ascii="Arial" w:hAnsi="Arial"/>
              </w:rPr>
            </w:pPr>
            <w:r>
              <w:rPr>
                <w:rFonts w:ascii="Arial" w:hAnsi="Arial"/>
              </w:rPr>
              <w:t>CSN302</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F4617D">
            <w:pPr>
              <w:rPr>
                <w:rFonts w:ascii="Arial" w:hAnsi="Arial"/>
              </w:rPr>
            </w:pPr>
            <w:r>
              <w:rPr>
                <w:rFonts w:ascii="Arial" w:hAnsi="Arial"/>
              </w:rPr>
              <w:t>11W</w:t>
            </w: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F4617D">
            <w:pPr>
              <w:rPr>
                <w:rFonts w:ascii="Arial" w:hAnsi="Arial"/>
              </w:rPr>
            </w:pPr>
            <w:r>
              <w:rPr>
                <w:rFonts w:ascii="Arial" w:hAnsi="Arial"/>
              </w:rPr>
              <w:t>Computer Network Technician</w:t>
            </w: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E8307C">
            <w:pPr>
              <w:rPr>
                <w:rFonts w:ascii="Arial" w:hAnsi="Arial"/>
              </w:rPr>
            </w:pPr>
            <w:r>
              <w:rPr>
                <w:rFonts w:ascii="Arial" w:hAnsi="Arial"/>
              </w:rPr>
              <w:t xml:space="preserve">M. </w:t>
            </w:r>
            <w:proofErr w:type="spellStart"/>
            <w:r>
              <w:rPr>
                <w:rFonts w:ascii="Arial" w:hAnsi="Arial"/>
              </w:rPr>
              <w:t>VanLandeghem</w:t>
            </w:r>
            <w:proofErr w:type="spellEnd"/>
          </w:p>
        </w:tc>
      </w:tr>
      <w:tr w:rsidR="00D1300B" w:rsidTr="00E8307C">
        <w:tc>
          <w:tcPr>
            <w:tcW w:w="2518" w:type="dxa"/>
          </w:tcPr>
          <w:p w:rsidR="00D1300B" w:rsidRDefault="00D1300B">
            <w:pPr>
              <w:rPr>
                <w:rFonts w:ascii="Arial" w:hAnsi="Arial"/>
                <w:b/>
                <w:lang w:val="en-GB"/>
              </w:rPr>
            </w:pPr>
            <w:r>
              <w:rPr>
                <w:rFonts w:ascii="Arial" w:hAnsi="Arial"/>
                <w:b/>
                <w:lang w:val="en-GB"/>
              </w:rPr>
              <w:t>DATE:</w:t>
            </w:r>
            <w:r w:rsidR="00E8307C">
              <w:rPr>
                <w:rFonts w:ascii="Arial" w:hAnsi="Arial"/>
                <w:b/>
                <w:lang w:val="en-GB"/>
              </w:rPr>
              <w:t xml:space="preserve">       </w:t>
            </w:r>
            <w:r w:rsidR="00E8307C" w:rsidRPr="00E8307C">
              <w:rPr>
                <w:rFonts w:ascii="Arial" w:hAnsi="Arial"/>
                <w:lang w:val="en-GB"/>
              </w:rPr>
              <w:t>Jan 2011</w:t>
            </w:r>
          </w:p>
          <w:p w:rsidR="00D1300B" w:rsidRDefault="00D1300B">
            <w:pPr>
              <w:rPr>
                <w:rFonts w:ascii="Arial" w:hAnsi="Arial"/>
              </w:rPr>
            </w:pPr>
          </w:p>
        </w:tc>
        <w:tc>
          <w:tcPr>
            <w:tcW w:w="1460" w:type="dxa"/>
          </w:tcPr>
          <w:p w:rsidR="00D1300B" w:rsidRDefault="00D1300B">
            <w:pPr>
              <w:rPr>
                <w:rFonts w:ascii="Arial" w:hAnsi="Arial"/>
              </w:rPr>
            </w:pP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E8307C" w:rsidP="00F4617D">
            <w:pPr>
              <w:rPr>
                <w:rFonts w:ascii="Arial" w:hAnsi="Arial"/>
              </w:rPr>
            </w:pPr>
            <w:r>
              <w:rPr>
                <w:rFonts w:ascii="Arial" w:hAnsi="Arial"/>
              </w:rPr>
              <w:t>Jan  200</w:t>
            </w:r>
            <w:r w:rsidR="00F4617D">
              <w:rPr>
                <w:rFonts w:ascii="Arial" w:hAnsi="Arial"/>
              </w:rPr>
              <w:t>9</w:t>
            </w:r>
          </w:p>
        </w:tc>
      </w:tr>
      <w:tr w:rsidR="00D1300B" w:rsidTr="00E8307C">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55991">
            <w:pPr>
              <w:jc w:val="center"/>
              <w:rPr>
                <w:rFonts w:ascii="Arial" w:hAnsi="Arial"/>
              </w:rPr>
            </w:pPr>
            <w:r>
              <w:rPr>
                <w:rFonts w:ascii="Arial" w:hAnsi="Arial"/>
              </w:rPr>
              <w:t>“Penny Perrier”</w:t>
            </w:r>
          </w:p>
        </w:tc>
        <w:tc>
          <w:tcPr>
            <w:tcW w:w="1350" w:type="dxa"/>
          </w:tcPr>
          <w:p w:rsidR="00D1300B" w:rsidRDefault="00555991">
            <w:pPr>
              <w:rPr>
                <w:rFonts w:ascii="Arial" w:hAnsi="Arial"/>
              </w:rPr>
            </w:pPr>
            <w:r>
              <w:rPr>
                <w:rFonts w:ascii="Arial" w:hAnsi="Arial"/>
              </w:rPr>
              <w:t>Jan/2011</w:t>
            </w:r>
          </w:p>
        </w:tc>
      </w:tr>
      <w:tr w:rsidR="00D1300B" w:rsidTr="00E8307C">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A359C0">
            <w:pPr>
              <w:rPr>
                <w:rFonts w:ascii="Arial" w:hAnsi="Arial"/>
              </w:rPr>
            </w:pPr>
            <w:r>
              <w:rPr>
                <w:rFonts w:ascii="Arial" w:hAnsi="Arial"/>
              </w:rPr>
              <w:t>6</w:t>
            </w: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A359C0">
            <w:pPr>
              <w:rPr>
                <w:rFonts w:ascii="Arial" w:hAnsi="Arial"/>
              </w:rPr>
            </w:pPr>
            <w:r>
              <w:rPr>
                <w:rFonts w:ascii="Arial" w:hAnsi="Arial"/>
              </w:rPr>
              <w:t>CSN100</w:t>
            </w:r>
          </w:p>
        </w:tc>
      </w:tr>
      <w:tr w:rsidR="00D1300B" w:rsidTr="00E8307C">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F4617D">
            <w:pPr>
              <w:rPr>
                <w:rFonts w:ascii="Arial" w:hAnsi="Arial"/>
              </w:rPr>
            </w:pPr>
            <w:r>
              <w:rPr>
                <w:rFonts w:ascii="Arial" w:hAnsi="Arial"/>
              </w:rPr>
              <w:t>3</w:t>
            </w:r>
          </w:p>
        </w:tc>
      </w:tr>
      <w:tr w:rsidR="00D1300B" w:rsidTr="00E8307C">
        <w:trPr>
          <w:cantSplit/>
        </w:trPr>
        <w:tc>
          <w:tcPr>
            <w:tcW w:w="901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AE799F">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D1300B" w:rsidTr="00E8307C">
        <w:trPr>
          <w:cantSplit/>
        </w:trPr>
        <w:tc>
          <w:tcPr>
            <w:tcW w:w="9018" w:type="dxa"/>
            <w:gridSpan w:val="6"/>
          </w:tcPr>
          <w:p w:rsidR="00D1300B" w:rsidRDefault="00D1300B" w:rsidP="00AE799F">
            <w:pPr>
              <w:pStyle w:val="Heading2"/>
              <w:tabs>
                <w:tab w:val="center" w:pos="4560"/>
              </w:tabs>
              <w:rPr>
                <w:rFonts w:ascii="Arial" w:hAnsi="Arial"/>
                <w:b w:val="0"/>
              </w:rPr>
            </w:pPr>
            <w:r>
              <w:rPr>
                <w:rFonts w:ascii="Arial" w:hAnsi="Arial"/>
                <w:b w:val="0"/>
                <w:i/>
              </w:rPr>
              <w:t xml:space="preserve">For additional information, please contact </w:t>
            </w:r>
            <w:r w:rsidR="00AE799F">
              <w:rPr>
                <w:rFonts w:ascii="Arial" w:hAnsi="Arial"/>
                <w:b w:val="0"/>
                <w:i/>
              </w:rPr>
              <w:t>Penny Perrier</w:t>
            </w:r>
            <w:r w:rsidR="003D0B70">
              <w:rPr>
                <w:rFonts w:ascii="Arial" w:hAnsi="Arial"/>
                <w:b w:val="0"/>
                <w:i/>
              </w:rPr>
              <w:t>, Chair</w:t>
            </w:r>
          </w:p>
        </w:tc>
      </w:tr>
      <w:tr w:rsidR="00D1300B" w:rsidTr="00E8307C">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AE799F">
              <w:rPr>
                <w:rFonts w:ascii="Arial" w:hAnsi="Arial"/>
                <w:i/>
                <w:lang w:val="en-GB"/>
              </w:rPr>
              <w:t>Business</w:t>
            </w:r>
          </w:p>
        </w:tc>
      </w:tr>
      <w:tr w:rsidR="00D1300B" w:rsidTr="00E8307C">
        <w:trPr>
          <w:cantSplit/>
        </w:trPr>
        <w:tc>
          <w:tcPr>
            <w:tcW w:w="9018"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AE799F">
              <w:rPr>
                <w:rFonts w:ascii="Arial" w:hAnsi="Arial"/>
                <w:i/>
                <w:lang w:val="en-GB"/>
              </w:rPr>
              <w:t>2754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10188" w:type="dxa"/>
        <w:tblLayout w:type="fixed"/>
        <w:tblLook w:val="0000"/>
      </w:tblPr>
      <w:tblGrid>
        <w:gridCol w:w="675"/>
        <w:gridCol w:w="9513"/>
      </w:tblGrid>
      <w:tr w:rsidR="00D1300B" w:rsidTr="00E8307C">
        <w:tc>
          <w:tcPr>
            <w:tcW w:w="675" w:type="dxa"/>
          </w:tcPr>
          <w:p w:rsidR="00D1300B" w:rsidRDefault="00D1300B">
            <w:pPr>
              <w:rPr>
                <w:rFonts w:ascii="Arial" w:hAnsi="Arial"/>
                <w:b/>
              </w:rPr>
            </w:pPr>
            <w:r>
              <w:rPr>
                <w:rFonts w:ascii="Arial" w:hAnsi="Arial"/>
                <w:b/>
              </w:rPr>
              <w:lastRenderedPageBreak/>
              <w:t>I.</w:t>
            </w:r>
          </w:p>
        </w:tc>
        <w:tc>
          <w:tcPr>
            <w:tcW w:w="9513" w:type="dxa"/>
          </w:tcPr>
          <w:p w:rsidR="00353084" w:rsidRDefault="00D1300B" w:rsidP="00353084">
            <w:pPr>
              <w:pStyle w:val="EnvelopeReturn"/>
              <w:rPr>
                <w:rFonts w:cs="Arial"/>
              </w:rPr>
            </w:pPr>
            <w:r>
              <w:rPr>
                <w:b/>
              </w:rPr>
              <w:t>COURSE DESCRIPTION</w:t>
            </w:r>
            <w:proofErr w:type="gramStart"/>
            <w:r>
              <w:rPr>
                <w:b/>
              </w:rPr>
              <w:t>:</w:t>
            </w:r>
            <w:proofErr w:type="gramEnd"/>
            <w:r w:rsidR="00E8307C">
              <w:rPr>
                <w:b/>
              </w:rPr>
              <w:br/>
            </w:r>
            <w:r w:rsidR="00E8307C">
              <w:rPr>
                <w:b/>
              </w:rPr>
              <w:br/>
            </w:r>
            <w:r w:rsidR="00353084">
              <w:rPr>
                <w:rFonts w:cs="Arial"/>
              </w:rPr>
              <w:t>This course focuses on the service and support role of a Network Technologist, applying knowledge learned in this and previous courses to actual problems and issues faced in networks.  Through lectures, hands-on activities in the lab and case studies, the goal is to develop skills that will enhance the Technologist’s ability to maintain and improve networks and their resources.  In addition to the technical issues associated with failure modes, performance issues, upgrades and design, the human side of customer support will be emphasized.  In this course, software including Windows 2008 Server, Microsoft Operations Manager, Microsoft Configuration Manager, Microsoft SQL Server and some 3</w:t>
            </w:r>
            <w:r w:rsidR="00353084">
              <w:rPr>
                <w:rFonts w:cs="Arial"/>
                <w:vertAlign w:val="superscript"/>
              </w:rPr>
              <w:t>rd</w:t>
            </w:r>
            <w:r w:rsidR="00353084">
              <w:rPr>
                <w:rFonts w:cs="Arial"/>
              </w:rPr>
              <w:t xml:space="preserve"> party tools will be used.    </w:t>
            </w:r>
          </w:p>
          <w:p w:rsidR="00D1300B" w:rsidRDefault="00D1300B" w:rsidP="00353084">
            <w:pPr>
              <w:pStyle w:val="EnvelopeReturn"/>
            </w:pPr>
          </w:p>
        </w:tc>
      </w:tr>
    </w:tbl>
    <w:p w:rsidR="00E8307C" w:rsidRDefault="000D766A" w:rsidP="00E8307C">
      <w:pPr>
        <w:tabs>
          <w:tab w:val="num" w:pos="720"/>
        </w:tabs>
        <w:ind w:left="720" w:hanging="720"/>
        <w:rPr>
          <w:rFonts w:ascii="Arial" w:hAnsi="Arial" w:cs="Arial"/>
          <w:b/>
          <w:szCs w:val="24"/>
        </w:rPr>
      </w:pPr>
      <w:r w:rsidRPr="00441C88">
        <w:rPr>
          <w:rFonts w:ascii="Arial" w:hAnsi="Arial" w:cs="Arial"/>
          <w:b/>
          <w:szCs w:val="24"/>
        </w:rPr>
        <w:t>II.</w:t>
      </w:r>
      <w:r w:rsidRPr="00441C88">
        <w:rPr>
          <w:rFonts w:ascii="Arial" w:hAnsi="Arial" w:cs="Arial"/>
          <w:b/>
          <w:szCs w:val="24"/>
        </w:rPr>
        <w:tab/>
      </w:r>
      <w:r w:rsidR="00E8307C" w:rsidRPr="00441C88">
        <w:rPr>
          <w:rFonts w:ascii="Arial" w:hAnsi="Arial" w:cs="Arial"/>
          <w:b/>
          <w:szCs w:val="24"/>
        </w:rPr>
        <w:t>LEARNING OUTCOMES AND ELEMENTS OF THE PERFORMANCE:</w:t>
      </w:r>
    </w:p>
    <w:p w:rsidR="00353084" w:rsidRDefault="00353084" w:rsidP="00E8307C">
      <w:pPr>
        <w:tabs>
          <w:tab w:val="num" w:pos="720"/>
        </w:tabs>
        <w:ind w:left="720" w:hanging="720"/>
        <w:rPr>
          <w:rFonts w:ascii="Arial" w:hAnsi="Arial" w:cs="Arial"/>
          <w:b/>
          <w:szCs w:val="24"/>
        </w:rPr>
      </w:pPr>
    </w:p>
    <w:p w:rsidR="00353084" w:rsidRDefault="00353084" w:rsidP="00353084">
      <w:pPr>
        <w:ind w:left="720"/>
        <w:rPr>
          <w:rFonts w:ascii="Arial" w:hAnsi="Arial"/>
        </w:rPr>
      </w:pPr>
      <w:r>
        <w:rPr>
          <w:rFonts w:ascii="Arial" w:hAnsi="Arial"/>
        </w:rPr>
        <w:t>Upon successful completion of this course, the student will demonstrate the ability to:</w:t>
      </w:r>
    </w:p>
    <w:p w:rsidR="00353084" w:rsidRPr="00441C88" w:rsidRDefault="00353084" w:rsidP="00E8307C">
      <w:pPr>
        <w:tabs>
          <w:tab w:val="num" w:pos="720"/>
        </w:tabs>
        <w:ind w:left="720" w:hanging="720"/>
        <w:rPr>
          <w:rFonts w:ascii="Arial" w:hAnsi="Arial" w:cs="Arial"/>
          <w:b/>
          <w:szCs w:val="24"/>
        </w:rPr>
      </w:pPr>
    </w:p>
    <w:tbl>
      <w:tblPr>
        <w:tblW w:w="0" w:type="auto"/>
        <w:tblInd w:w="108" w:type="dxa"/>
        <w:tblLayout w:type="fixed"/>
        <w:tblLook w:val="0000"/>
      </w:tblPr>
      <w:tblGrid>
        <w:gridCol w:w="567"/>
        <w:gridCol w:w="567"/>
        <w:gridCol w:w="8226"/>
      </w:tblGrid>
      <w:tr w:rsidR="00353084" w:rsidTr="002479E3">
        <w:tc>
          <w:tcPr>
            <w:tcW w:w="567" w:type="dxa"/>
          </w:tcPr>
          <w:p w:rsidR="00353084" w:rsidRDefault="00353084" w:rsidP="002479E3">
            <w:pPr>
              <w:rPr>
                <w:rFonts w:ascii="Arial" w:hAnsi="Arial"/>
              </w:rPr>
            </w:pPr>
          </w:p>
        </w:tc>
        <w:tc>
          <w:tcPr>
            <w:tcW w:w="567" w:type="dxa"/>
          </w:tcPr>
          <w:p w:rsidR="00353084" w:rsidRDefault="00353084" w:rsidP="002479E3">
            <w:pPr>
              <w:rPr>
                <w:rFonts w:ascii="Arial" w:hAnsi="Arial"/>
              </w:rPr>
            </w:pPr>
            <w:r>
              <w:rPr>
                <w:rFonts w:ascii="Arial" w:hAnsi="Arial"/>
              </w:rPr>
              <w:t>1.</w:t>
            </w:r>
          </w:p>
        </w:tc>
        <w:tc>
          <w:tcPr>
            <w:tcW w:w="8226" w:type="dxa"/>
          </w:tcPr>
          <w:p w:rsidR="00353084" w:rsidRDefault="00353084" w:rsidP="002479E3">
            <w:pPr>
              <w:rPr>
                <w:rFonts w:ascii="Arial" w:hAnsi="Arial"/>
              </w:rPr>
            </w:pPr>
            <w:r>
              <w:rPr>
                <w:rFonts w:ascii="Arial" w:hAnsi="Arial" w:cs="Arial"/>
                <w:b/>
              </w:rPr>
              <w:t>Troubleshoot Computer Networks</w:t>
            </w:r>
          </w:p>
        </w:tc>
      </w:tr>
      <w:tr w:rsidR="00353084" w:rsidTr="002479E3">
        <w:tc>
          <w:tcPr>
            <w:tcW w:w="567" w:type="dxa"/>
          </w:tcPr>
          <w:p w:rsidR="00353084" w:rsidRDefault="00353084" w:rsidP="002479E3">
            <w:pPr>
              <w:rPr>
                <w:rFonts w:ascii="Arial" w:hAnsi="Arial"/>
              </w:rPr>
            </w:pPr>
          </w:p>
        </w:tc>
        <w:tc>
          <w:tcPr>
            <w:tcW w:w="567" w:type="dxa"/>
          </w:tcPr>
          <w:p w:rsidR="00353084" w:rsidRDefault="00353084" w:rsidP="002479E3">
            <w:pPr>
              <w:rPr>
                <w:rFonts w:ascii="Arial" w:hAnsi="Arial"/>
              </w:rPr>
            </w:pPr>
          </w:p>
        </w:tc>
        <w:tc>
          <w:tcPr>
            <w:tcW w:w="8226" w:type="dxa"/>
          </w:tcPr>
          <w:p w:rsidR="00353084" w:rsidRDefault="00353084" w:rsidP="002479E3">
            <w:pPr>
              <w:rPr>
                <w:rFonts w:ascii="Arial" w:hAnsi="Arial"/>
                <w:u w:val="single"/>
              </w:rPr>
            </w:pPr>
            <w:r>
              <w:rPr>
                <w:rFonts w:ascii="Arial" w:hAnsi="Arial"/>
                <w:u w:val="single"/>
              </w:rPr>
              <w:t>Potential Elements of the Performance:</w:t>
            </w:r>
          </w:p>
          <w:p w:rsidR="00353084" w:rsidRDefault="00353084" w:rsidP="00353084">
            <w:pPr>
              <w:numPr>
                <w:ilvl w:val="0"/>
                <w:numId w:val="24"/>
              </w:numPr>
              <w:tabs>
                <w:tab w:val="left" w:pos="-1440"/>
                <w:tab w:val="left" w:pos="-720"/>
                <w:tab w:val="left" w:pos="0"/>
                <w:tab w:val="left" w:pos="2160"/>
                <w:tab w:val="left" w:pos="2880"/>
              </w:tabs>
              <w:suppressAutoHyphens/>
              <w:rPr>
                <w:rFonts w:ascii="Arial" w:hAnsi="Arial" w:cs="Arial"/>
                <w:lang w:val="en-GB"/>
              </w:rPr>
            </w:pPr>
            <w:r>
              <w:rPr>
                <w:rFonts w:ascii="Arial" w:hAnsi="Arial" w:cs="Arial"/>
                <w:lang w:val="en-GB"/>
              </w:rPr>
              <w:t>Utilize web-based and other resources such as FAQ files, newsgroups, vendor-based resources, resource kits, help files, etc. to facilitate solutions to network-related problems.</w:t>
            </w:r>
          </w:p>
          <w:p w:rsidR="00353084" w:rsidRDefault="00353084" w:rsidP="00353084">
            <w:pPr>
              <w:numPr>
                <w:ilvl w:val="0"/>
                <w:numId w:val="20"/>
              </w:numPr>
              <w:tabs>
                <w:tab w:val="left" w:pos="-1440"/>
                <w:tab w:val="left" w:pos="-720"/>
                <w:tab w:val="left" w:pos="0"/>
                <w:tab w:val="left" w:pos="720"/>
                <w:tab w:val="left" w:pos="2160"/>
                <w:tab w:val="left" w:pos="2880"/>
              </w:tabs>
              <w:suppressAutoHyphens/>
              <w:ind w:hanging="1062"/>
              <w:rPr>
                <w:rFonts w:ascii="Arial" w:hAnsi="Arial" w:cs="Arial"/>
                <w:lang w:val="en-GB"/>
              </w:rPr>
            </w:pPr>
            <w:r>
              <w:rPr>
                <w:rFonts w:ascii="Arial" w:hAnsi="Arial" w:cs="Arial"/>
                <w:lang w:val="en-GB"/>
              </w:rPr>
              <w:t>Discuss and present case histories of network-related problems.</w:t>
            </w:r>
          </w:p>
          <w:p w:rsidR="00353084" w:rsidRDefault="00353084" w:rsidP="00353084">
            <w:pPr>
              <w:numPr>
                <w:ilvl w:val="0"/>
                <w:numId w:val="20"/>
              </w:numPr>
              <w:tabs>
                <w:tab w:val="left" w:pos="-1440"/>
                <w:tab w:val="left" w:pos="-720"/>
                <w:tab w:val="left" w:pos="0"/>
                <w:tab w:val="left" w:pos="720"/>
                <w:tab w:val="left" w:pos="2160"/>
                <w:tab w:val="left" w:pos="2880"/>
              </w:tabs>
              <w:suppressAutoHyphens/>
              <w:ind w:left="738"/>
              <w:rPr>
                <w:rFonts w:ascii="Arial" w:hAnsi="Arial" w:cs="Arial"/>
                <w:lang w:val="en-GB"/>
              </w:rPr>
            </w:pPr>
            <w:r>
              <w:rPr>
                <w:rFonts w:ascii="Arial" w:hAnsi="Arial" w:cs="Arial"/>
                <w:lang w:val="en-GB"/>
              </w:rPr>
              <w:t>Troubleshoot common problems in the Windows 2003 / 2008 Server environments using available resources including command line utilities.</w:t>
            </w:r>
          </w:p>
          <w:p w:rsidR="00353084" w:rsidRDefault="00353084" w:rsidP="002479E3">
            <w:pPr>
              <w:ind w:left="360"/>
              <w:rPr>
                <w:rFonts w:ascii="Arial" w:hAnsi="Arial"/>
              </w:rPr>
            </w:pPr>
          </w:p>
        </w:tc>
      </w:tr>
      <w:tr w:rsidR="00353084" w:rsidTr="002479E3">
        <w:tc>
          <w:tcPr>
            <w:tcW w:w="567" w:type="dxa"/>
          </w:tcPr>
          <w:p w:rsidR="00353084" w:rsidRDefault="00353084" w:rsidP="002479E3">
            <w:pPr>
              <w:rPr>
                <w:rFonts w:ascii="Arial" w:hAnsi="Arial"/>
              </w:rPr>
            </w:pPr>
          </w:p>
        </w:tc>
        <w:tc>
          <w:tcPr>
            <w:tcW w:w="567" w:type="dxa"/>
          </w:tcPr>
          <w:p w:rsidR="00353084" w:rsidRDefault="00353084" w:rsidP="002479E3">
            <w:pPr>
              <w:rPr>
                <w:rFonts w:ascii="Arial" w:hAnsi="Arial"/>
              </w:rPr>
            </w:pPr>
            <w:r>
              <w:rPr>
                <w:rFonts w:ascii="Arial" w:hAnsi="Arial"/>
              </w:rPr>
              <w:t>2.</w:t>
            </w:r>
          </w:p>
        </w:tc>
        <w:tc>
          <w:tcPr>
            <w:tcW w:w="8226" w:type="dxa"/>
          </w:tcPr>
          <w:p w:rsidR="00353084" w:rsidRDefault="00353084" w:rsidP="002479E3">
            <w:pPr>
              <w:rPr>
                <w:rFonts w:ascii="Arial" w:hAnsi="Arial"/>
              </w:rPr>
            </w:pPr>
            <w:r>
              <w:rPr>
                <w:rFonts w:ascii="Arial" w:hAnsi="Arial"/>
                <w:b/>
                <w:bCs/>
              </w:rPr>
              <w:t>Design Automated Recovery Procedures</w:t>
            </w:r>
          </w:p>
        </w:tc>
      </w:tr>
      <w:tr w:rsidR="00353084" w:rsidTr="002479E3">
        <w:tc>
          <w:tcPr>
            <w:tcW w:w="567" w:type="dxa"/>
          </w:tcPr>
          <w:p w:rsidR="00353084" w:rsidRDefault="00353084" w:rsidP="002479E3">
            <w:pPr>
              <w:rPr>
                <w:rFonts w:ascii="Arial" w:hAnsi="Arial"/>
              </w:rPr>
            </w:pPr>
          </w:p>
        </w:tc>
        <w:tc>
          <w:tcPr>
            <w:tcW w:w="567" w:type="dxa"/>
          </w:tcPr>
          <w:p w:rsidR="00353084" w:rsidRDefault="00353084" w:rsidP="002479E3">
            <w:pPr>
              <w:rPr>
                <w:rFonts w:ascii="Arial" w:hAnsi="Arial"/>
              </w:rPr>
            </w:pPr>
          </w:p>
        </w:tc>
        <w:tc>
          <w:tcPr>
            <w:tcW w:w="8226" w:type="dxa"/>
          </w:tcPr>
          <w:p w:rsidR="00353084" w:rsidRDefault="00353084" w:rsidP="002479E3">
            <w:pPr>
              <w:rPr>
                <w:rFonts w:ascii="Arial" w:hAnsi="Arial"/>
              </w:rPr>
            </w:pPr>
            <w:r>
              <w:rPr>
                <w:rFonts w:ascii="Arial" w:hAnsi="Arial"/>
                <w:u w:val="single"/>
              </w:rPr>
              <w:t>Potential Elements of the Performance:</w:t>
            </w:r>
          </w:p>
          <w:p w:rsidR="00353084" w:rsidRDefault="00353084" w:rsidP="00353084">
            <w:pPr>
              <w:numPr>
                <w:ilvl w:val="0"/>
                <w:numId w:val="21"/>
              </w:numPr>
              <w:tabs>
                <w:tab w:val="left" w:pos="-1440"/>
                <w:tab w:val="left" w:pos="-720"/>
                <w:tab w:val="left" w:pos="0"/>
                <w:tab w:val="left" w:pos="2160"/>
                <w:tab w:val="left" w:pos="2880"/>
              </w:tabs>
              <w:suppressAutoHyphens/>
              <w:ind w:left="738"/>
              <w:rPr>
                <w:rFonts w:ascii="Arial" w:hAnsi="Arial" w:cs="Arial"/>
                <w:lang w:val="en-GB"/>
              </w:rPr>
            </w:pPr>
            <w:r>
              <w:rPr>
                <w:rFonts w:ascii="Arial" w:hAnsi="Arial" w:cs="Arial"/>
                <w:lang w:val="en-GB"/>
              </w:rPr>
              <w:t>Use network documentation or drawing utilities, such as Microsoft Visio, to document networks.</w:t>
            </w:r>
          </w:p>
          <w:p w:rsidR="00353084" w:rsidRDefault="00353084" w:rsidP="00353084">
            <w:pPr>
              <w:numPr>
                <w:ilvl w:val="0"/>
                <w:numId w:val="21"/>
              </w:numPr>
              <w:tabs>
                <w:tab w:val="left" w:pos="-1440"/>
                <w:tab w:val="left" w:pos="-720"/>
                <w:tab w:val="left" w:pos="0"/>
                <w:tab w:val="left" w:pos="2160"/>
                <w:tab w:val="left" w:pos="2880"/>
              </w:tabs>
              <w:suppressAutoHyphens/>
              <w:ind w:left="738"/>
              <w:rPr>
                <w:rFonts w:ascii="Arial" w:hAnsi="Arial" w:cs="Arial"/>
                <w:lang w:val="en-GB"/>
              </w:rPr>
            </w:pPr>
            <w:r>
              <w:rPr>
                <w:rFonts w:ascii="Arial" w:hAnsi="Arial" w:cs="Arial"/>
                <w:lang w:val="en-GB"/>
              </w:rPr>
              <w:t>Identify the weakest links on the Network and design a redundancy plan to eliminate failures on these links.</w:t>
            </w:r>
          </w:p>
          <w:p w:rsidR="00353084" w:rsidRDefault="00353084" w:rsidP="00353084">
            <w:pPr>
              <w:numPr>
                <w:ilvl w:val="0"/>
                <w:numId w:val="21"/>
              </w:numPr>
              <w:tabs>
                <w:tab w:val="clear" w:pos="720"/>
                <w:tab w:val="left" w:pos="-1440"/>
                <w:tab w:val="left" w:pos="-720"/>
                <w:tab w:val="left" w:pos="0"/>
                <w:tab w:val="num" w:pos="378"/>
                <w:tab w:val="left" w:pos="738"/>
                <w:tab w:val="left" w:pos="2160"/>
                <w:tab w:val="left" w:pos="2880"/>
              </w:tabs>
              <w:suppressAutoHyphens/>
              <w:ind w:left="378" w:firstLine="0"/>
              <w:rPr>
                <w:rFonts w:ascii="Arial" w:hAnsi="Arial" w:cs="Arial"/>
                <w:lang w:val="en-GB"/>
              </w:rPr>
            </w:pPr>
            <w:r>
              <w:rPr>
                <w:rFonts w:ascii="Arial" w:hAnsi="Arial" w:cs="Arial"/>
                <w:lang w:val="en-GB"/>
              </w:rPr>
              <w:t>Perform an ‘Automated System Recovery’ on your server.</w:t>
            </w:r>
          </w:p>
          <w:p w:rsidR="00353084" w:rsidRDefault="00353084" w:rsidP="00353084">
            <w:pPr>
              <w:numPr>
                <w:ilvl w:val="0"/>
                <w:numId w:val="21"/>
              </w:numPr>
              <w:tabs>
                <w:tab w:val="left" w:pos="-1440"/>
                <w:tab w:val="left" w:pos="-720"/>
                <w:tab w:val="left" w:pos="0"/>
                <w:tab w:val="left" w:pos="2160"/>
                <w:tab w:val="left" w:pos="2880"/>
              </w:tabs>
              <w:suppressAutoHyphens/>
              <w:ind w:left="738"/>
              <w:rPr>
                <w:rFonts w:ascii="Arial" w:hAnsi="Arial" w:cs="Arial"/>
                <w:lang w:val="en-GB"/>
              </w:rPr>
            </w:pPr>
            <w:r>
              <w:rPr>
                <w:rFonts w:ascii="Arial" w:hAnsi="Arial" w:cs="Arial"/>
                <w:lang w:val="en-GB"/>
              </w:rPr>
              <w:t>Investigate disk imaging techniques and best practices for deploying software and operating systems.</w:t>
            </w:r>
          </w:p>
          <w:p w:rsidR="00353084" w:rsidRDefault="00353084" w:rsidP="00353084">
            <w:pPr>
              <w:numPr>
                <w:ilvl w:val="0"/>
                <w:numId w:val="21"/>
              </w:numPr>
              <w:tabs>
                <w:tab w:val="left" w:pos="-1440"/>
                <w:tab w:val="left" w:pos="-720"/>
                <w:tab w:val="left" w:pos="0"/>
                <w:tab w:val="left" w:pos="2160"/>
                <w:tab w:val="left" w:pos="2880"/>
              </w:tabs>
              <w:suppressAutoHyphens/>
              <w:ind w:left="738"/>
              <w:rPr>
                <w:rFonts w:ascii="Arial" w:hAnsi="Arial" w:cs="Arial"/>
                <w:lang w:val="en-GB"/>
              </w:rPr>
            </w:pPr>
            <w:r>
              <w:rPr>
                <w:rFonts w:ascii="Arial" w:hAnsi="Arial" w:cs="Arial"/>
                <w:lang w:val="en-GB"/>
              </w:rPr>
              <w:t>Contrast Backup media types including aging of data vs. reliability of recovery</w:t>
            </w:r>
          </w:p>
          <w:p w:rsidR="00353084" w:rsidRDefault="00353084" w:rsidP="002479E3">
            <w:pPr>
              <w:rPr>
                <w:rFonts w:ascii="Arial" w:hAnsi="Arial"/>
              </w:rPr>
            </w:pPr>
          </w:p>
        </w:tc>
      </w:tr>
      <w:tr w:rsidR="00353084" w:rsidTr="002479E3">
        <w:tc>
          <w:tcPr>
            <w:tcW w:w="567" w:type="dxa"/>
          </w:tcPr>
          <w:p w:rsidR="00353084" w:rsidRDefault="00353084" w:rsidP="002479E3">
            <w:pPr>
              <w:rPr>
                <w:rFonts w:ascii="Arial" w:hAnsi="Arial"/>
              </w:rPr>
            </w:pPr>
          </w:p>
        </w:tc>
        <w:tc>
          <w:tcPr>
            <w:tcW w:w="567" w:type="dxa"/>
          </w:tcPr>
          <w:p w:rsidR="00353084" w:rsidRDefault="00353084" w:rsidP="002479E3">
            <w:pPr>
              <w:rPr>
                <w:rFonts w:ascii="Arial" w:hAnsi="Arial"/>
              </w:rPr>
            </w:pPr>
          </w:p>
        </w:tc>
        <w:tc>
          <w:tcPr>
            <w:tcW w:w="8226" w:type="dxa"/>
          </w:tcPr>
          <w:p w:rsidR="00353084" w:rsidRDefault="00353084" w:rsidP="002479E3">
            <w:pPr>
              <w:rPr>
                <w:rFonts w:ascii="Arial" w:hAnsi="Arial"/>
                <w:u w:val="single"/>
              </w:rPr>
            </w:pPr>
          </w:p>
        </w:tc>
      </w:tr>
    </w:tbl>
    <w:p w:rsidR="00353084" w:rsidRDefault="00353084" w:rsidP="00353084">
      <w:r>
        <w:br w:type="page"/>
      </w:r>
    </w:p>
    <w:tbl>
      <w:tblPr>
        <w:tblW w:w="0" w:type="auto"/>
        <w:tblLayout w:type="fixed"/>
        <w:tblLook w:val="0000"/>
      </w:tblPr>
      <w:tblGrid>
        <w:gridCol w:w="675"/>
        <w:gridCol w:w="567"/>
        <w:gridCol w:w="8226"/>
      </w:tblGrid>
      <w:tr w:rsidR="00353084" w:rsidTr="002479E3">
        <w:tc>
          <w:tcPr>
            <w:tcW w:w="675" w:type="dxa"/>
          </w:tcPr>
          <w:p w:rsidR="00353084" w:rsidRDefault="00353084" w:rsidP="002479E3">
            <w:pPr>
              <w:rPr>
                <w:rFonts w:ascii="Arial" w:hAnsi="Arial"/>
              </w:rPr>
            </w:pPr>
          </w:p>
        </w:tc>
        <w:tc>
          <w:tcPr>
            <w:tcW w:w="567" w:type="dxa"/>
          </w:tcPr>
          <w:p w:rsidR="00353084" w:rsidRDefault="00353084" w:rsidP="002479E3">
            <w:pPr>
              <w:rPr>
                <w:rFonts w:ascii="Arial" w:hAnsi="Arial"/>
              </w:rPr>
            </w:pPr>
            <w:r>
              <w:rPr>
                <w:rFonts w:ascii="Arial" w:hAnsi="Arial"/>
              </w:rPr>
              <w:t>3.</w:t>
            </w:r>
          </w:p>
        </w:tc>
        <w:tc>
          <w:tcPr>
            <w:tcW w:w="8226" w:type="dxa"/>
          </w:tcPr>
          <w:p w:rsidR="00353084" w:rsidRDefault="00353084" w:rsidP="002479E3">
            <w:pPr>
              <w:rPr>
                <w:rFonts w:ascii="Arial" w:hAnsi="Arial" w:cs="Arial"/>
                <w:b/>
              </w:rPr>
            </w:pPr>
            <w:r>
              <w:rPr>
                <w:rFonts w:ascii="Arial" w:hAnsi="Arial" w:cs="Arial"/>
                <w:b/>
              </w:rPr>
              <w:t>Plan Network Upgrades</w:t>
            </w:r>
          </w:p>
        </w:tc>
      </w:tr>
      <w:tr w:rsidR="00353084" w:rsidTr="002479E3">
        <w:tc>
          <w:tcPr>
            <w:tcW w:w="675" w:type="dxa"/>
          </w:tcPr>
          <w:p w:rsidR="00353084" w:rsidRDefault="00353084" w:rsidP="002479E3">
            <w:pPr>
              <w:rPr>
                <w:rFonts w:ascii="Arial" w:hAnsi="Arial"/>
              </w:rPr>
            </w:pPr>
          </w:p>
        </w:tc>
        <w:tc>
          <w:tcPr>
            <w:tcW w:w="567" w:type="dxa"/>
          </w:tcPr>
          <w:p w:rsidR="00353084" w:rsidRDefault="00353084" w:rsidP="002479E3">
            <w:pPr>
              <w:rPr>
                <w:rFonts w:ascii="Arial" w:hAnsi="Arial"/>
              </w:rPr>
            </w:pPr>
          </w:p>
        </w:tc>
        <w:tc>
          <w:tcPr>
            <w:tcW w:w="8226" w:type="dxa"/>
          </w:tcPr>
          <w:p w:rsidR="00353084" w:rsidRDefault="00353084" w:rsidP="002479E3">
            <w:pPr>
              <w:rPr>
                <w:rFonts w:ascii="Arial" w:hAnsi="Arial"/>
              </w:rPr>
            </w:pPr>
            <w:r>
              <w:rPr>
                <w:rFonts w:ascii="Arial" w:hAnsi="Arial"/>
                <w:u w:val="single"/>
              </w:rPr>
              <w:t>Potential Elements of the Performance</w:t>
            </w:r>
            <w:r>
              <w:rPr>
                <w:rFonts w:ascii="Arial" w:hAnsi="Arial"/>
              </w:rPr>
              <w:t>:</w:t>
            </w:r>
          </w:p>
          <w:p w:rsidR="00353084" w:rsidRDefault="00353084" w:rsidP="00353084">
            <w:pPr>
              <w:numPr>
                <w:ilvl w:val="0"/>
                <w:numId w:val="22"/>
              </w:numPr>
              <w:tabs>
                <w:tab w:val="left" w:pos="-1440"/>
                <w:tab w:val="left" w:pos="-720"/>
                <w:tab w:val="left" w:pos="0"/>
                <w:tab w:val="left" w:pos="720"/>
                <w:tab w:val="left" w:pos="2160"/>
                <w:tab w:val="left" w:pos="2880"/>
              </w:tabs>
              <w:suppressAutoHyphens/>
              <w:ind w:left="738"/>
              <w:rPr>
                <w:rFonts w:ascii="Arial" w:hAnsi="Arial"/>
              </w:rPr>
            </w:pPr>
            <w:r>
              <w:rPr>
                <w:rFonts w:ascii="Arial" w:hAnsi="Arial"/>
              </w:rPr>
              <w:t>Research network operating system add-on components that allow for performance and reliability improvements over the existing network OS.</w:t>
            </w:r>
          </w:p>
          <w:p w:rsidR="00353084" w:rsidRDefault="00353084" w:rsidP="00353084">
            <w:pPr>
              <w:numPr>
                <w:ilvl w:val="0"/>
                <w:numId w:val="22"/>
              </w:numPr>
              <w:tabs>
                <w:tab w:val="left" w:pos="-1440"/>
                <w:tab w:val="left" w:pos="-720"/>
                <w:tab w:val="left" w:pos="0"/>
                <w:tab w:val="left" w:pos="720"/>
                <w:tab w:val="left" w:pos="2160"/>
                <w:tab w:val="left" w:pos="2880"/>
              </w:tabs>
              <w:suppressAutoHyphens/>
              <w:ind w:left="738"/>
              <w:rPr>
                <w:rFonts w:ascii="Arial" w:hAnsi="Arial"/>
              </w:rPr>
            </w:pPr>
            <w:r>
              <w:rPr>
                <w:rFonts w:ascii="Arial" w:hAnsi="Arial"/>
              </w:rPr>
              <w:t>Utilize project management software to prepare a timeline, equipment needs, human resources and scheduling of a network upgrade.</w:t>
            </w:r>
          </w:p>
          <w:p w:rsidR="00353084" w:rsidRDefault="00353084" w:rsidP="00353084">
            <w:pPr>
              <w:numPr>
                <w:ilvl w:val="0"/>
                <w:numId w:val="22"/>
              </w:numPr>
              <w:tabs>
                <w:tab w:val="left" w:pos="-1440"/>
                <w:tab w:val="left" w:pos="-720"/>
                <w:tab w:val="left" w:pos="0"/>
                <w:tab w:val="left" w:pos="720"/>
                <w:tab w:val="left" w:pos="2160"/>
                <w:tab w:val="left" w:pos="2880"/>
              </w:tabs>
              <w:suppressAutoHyphens/>
              <w:ind w:left="738"/>
              <w:rPr>
                <w:rFonts w:ascii="Arial" w:hAnsi="Arial"/>
              </w:rPr>
            </w:pPr>
            <w:r>
              <w:rPr>
                <w:rFonts w:ascii="Arial" w:hAnsi="Arial" w:cs="Arial"/>
                <w:lang w:val="en-GB"/>
              </w:rPr>
              <w:t>Recommend viable upgrade paths for various LANs, WANs and Enterprise networks.</w:t>
            </w:r>
          </w:p>
          <w:p w:rsidR="00353084" w:rsidRDefault="00353084" w:rsidP="002479E3">
            <w:pPr>
              <w:ind w:left="360"/>
              <w:rPr>
                <w:rFonts w:ascii="Arial" w:hAnsi="Arial"/>
              </w:rPr>
            </w:pPr>
          </w:p>
        </w:tc>
      </w:tr>
      <w:tr w:rsidR="00353084" w:rsidTr="002479E3">
        <w:tc>
          <w:tcPr>
            <w:tcW w:w="675" w:type="dxa"/>
          </w:tcPr>
          <w:p w:rsidR="00353084" w:rsidRDefault="00353084" w:rsidP="002479E3">
            <w:pPr>
              <w:rPr>
                <w:rFonts w:ascii="Arial" w:hAnsi="Arial"/>
              </w:rPr>
            </w:pPr>
          </w:p>
        </w:tc>
        <w:tc>
          <w:tcPr>
            <w:tcW w:w="567" w:type="dxa"/>
          </w:tcPr>
          <w:p w:rsidR="00353084" w:rsidRDefault="00353084" w:rsidP="002479E3">
            <w:pPr>
              <w:rPr>
                <w:rFonts w:ascii="Arial" w:hAnsi="Arial"/>
              </w:rPr>
            </w:pPr>
            <w:r>
              <w:rPr>
                <w:rFonts w:ascii="Arial" w:hAnsi="Arial"/>
              </w:rPr>
              <w:t>4.</w:t>
            </w:r>
          </w:p>
        </w:tc>
        <w:tc>
          <w:tcPr>
            <w:tcW w:w="8226" w:type="dxa"/>
          </w:tcPr>
          <w:p w:rsidR="00353084" w:rsidRPr="002479E3" w:rsidRDefault="00353084" w:rsidP="002479E3">
            <w:pPr>
              <w:pStyle w:val="Heading4"/>
            </w:pPr>
            <w:r w:rsidRPr="002479E3">
              <w:t>Provide Network Client Support</w:t>
            </w:r>
          </w:p>
        </w:tc>
      </w:tr>
      <w:tr w:rsidR="00353084" w:rsidTr="002479E3">
        <w:tc>
          <w:tcPr>
            <w:tcW w:w="675" w:type="dxa"/>
          </w:tcPr>
          <w:p w:rsidR="00353084" w:rsidRDefault="00353084" w:rsidP="002479E3">
            <w:pPr>
              <w:rPr>
                <w:rFonts w:ascii="Arial" w:hAnsi="Arial"/>
              </w:rPr>
            </w:pPr>
          </w:p>
        </w:tc>
        <w:tc>
          <w:tcPr>
            <w:tcW w:w="567" w:type="dxa"/>
          </w:tcPr>
          <w:p w:rsidR="00353084" w:rsidRDefault="00353084" w:rsidP="002479E3">
            <w:pPr>
              <w:rPr>
                <w:rFonts w:ascii="Arial" w:hAnsi="Arial"/>
              </w:rPr>
            </w:pPr>
          </w:p>
        </w:tc>
        <w:tc>
          <w:tcPr>
            <w:tcW w:w="8226" w:type="dxa"/>
          </w:tcPr>
          <w:p w:rsidR="00353084" w:rsidRDefault="00353084" w:rsidP="002479E3">
            <w:pPr>
              <w:rPr>
                <w:rFonts w:ascii="Arial" w:hAnsi="Arial"/>
              </w:rPr>
            </w:pPr>
            <w:r>
              <w:rPr>
                <w:rFonts w:ascii="Arial" w:hAnsi="Arial"/>
                <w:u w:val="single"/>
              </w:rPr>
              <w:t>Potential Elements of the Performance</w:t>
            </w:r>
            <w:r>
              <w:rPr>
                <w:rFonts w:ascii="Arial" w:hAnsi="Arial"/>
              </w:rPr>
              <w:t>:</w:t>
            </w:r>
          </w:p>
          <w:p w:rsidR="00353084" w:rsidRDefault="00353084" w:rsidP="00353084">
            <w:pPr>
              <w:numPr>
                <w:ilvl w:val="0"/>
                <w:numId w:val="22"/>
              </w:numPr>
              <w:tabs>
                <w:tab w:val="left" w:pos="-1440"/>
                <w:tab w:val="left" w:pos="-720"/>
                <w:tab w:val="left" w:pos="0"/>
                <w:tab w:val="left" w:pos="720"/>
                <w:tab w:val="left" w:pos="2160"/>
                <w:tab w:val="left" w:pos="2880"/>
              </w:tabs>
              <w:suppressAutoHyphens/>
              <w:ind w:left="738"/>
              <w:rPr>
                <w:rFonts w:ascii="Arial" w:hAnsi="Arial" w:cs="Arial"/>
                <w:lang w:val="en-GB"/>
              </w:rPr>
            </w:pPr>
            <w:r>
              <w:rPr>
                <w:rFonts w:ascii="Arial" w:hAnsi="Arial" w:cs="Arial"/>
                <w:lang w:val="en-GB"/>
              </w:rPr>
              <w:t>Provide customer service in a professional, effective manner employing appropriate behaviours.</w:t>
            </w:r>
          </w:p>
          <w:p w:rsidR="00353084" w:rsidRDefault="00353084" w:rsidP="00353084">
            <w:pPr>
              <w:numPr>
                <w:ilvl w:val="0"/>
                <w:numId w:val="22"/>
              </w:numPr>
              <w:tabs>
                <w:tab w:val="left" w:pos="-1440"/>
                <w:tab w:val="left" w:pos="-720"/>
                <w:tab w:val="left" w:pos="0"/>
                <w:tab w:val="left" w:pos="720"/>
                <w:tab w:val="left" w:pos="2160"/>
                <w:tab w:val="left" w:pos="2880"/>
              </w:tabs>
              <w:suppressAutoHyphens/>
              <w:ind w:left="738"/>
              <w:rPr>
                <w:rFonts w:ascii="Arial" w:hAnsi="Arial" w:cs="Arial"/>
                <w:lang w:val="en-GB"/>
              </w:rPr>
            </w:pPr>
            <w:r>
              <w:rPr>
                <w:rFonts w:ascii="Arial" w:hAnsi="Arial" w:cs="Arial"/>
                <w:lang w:val="en-GB"/>
              </w:rPr>
              <w:t>Understand the nature of support roles in various IT environments and current employment prospects in those job markets.</w:t>
            </w:r>
          </w:p>
          <w:p w:rsidR="00353084" w:rsidRDefault="00353084" w:rsidP="00353084">
            <w:pPr>
              <w:numPr>
                <w:ilvl w:val="0"/>
                <w:numId w:val="22"/>
              </w:numPr>
              <w:tabs>
                <w:tab w:val="left" w:pos="-1440"/>
                <w:tab w:val="left" w:pos="-720"/>
                <w:tab w:val="left" w:pos="0"/>
                <w:tab w:val="left" w:pos="720"/>
                <w:tab w:val="left" w:pos="2160"/>
                <w:tab w:val="left" w:pos="2880"/>
              </w:tabs>
              <w:suppressAutoHyphens/>
              <w:ind w:left="738"/>
              <w:rPr>
                <w:rFonts w:ascii="Arial" w:hAnsi="Arial" w:cs="Arial"/>
                <w:lang w:val="en-GB"/>
              </w:rPr>
            </w:pPr>
            <w:r>
              <w:rPr>
                <w:rFonts w:ascii="Arial" w:hAnsi="Arial" w:cs="Arial"/>
                <w:lang w:val="en-GB"/>
              </w:rPr>
              <w:t>Employ appropriate software and license management practices and maintain effective records of resources.</w:t>
            </w:r>
          </w:p>
          <w:p w:rsidR="00353084" w:rsidRDefault="00353084" w:rsidP="00353084">
            <w:pPr>
              <w:numPr>
                <w:ilvl w:val="0"/>
                <w:numId w:val="22"/>
              </w:numPr>
              <w:tabs>
                <w:tab w:val="left" w:pos="-1440"/>
                <w:tab w:val="left" w:pos="-720"/>
                <w:tab w:val="left" w:pos="0"/>
                <w:tab w:val="left" w:pos="720"/>
                <w:tab w:val="left" w:pos="2160"/>
                <w:tab w:val="left" w:pos="2880"/>
              </w:tabs>
              <w:suppressAutoHyphens/>
              <w:ind w:left="738"/>
              <w:rPr>
                <w:rFonts w:ascii="Arial" w:hAnsi="Arial" w:cs="Arial"/>
                <w:lang w:val="en-GB"/>
              </w:rPr>
            </w:pPr>
            <w:r>
              <w:rPr>
                <w:rFonts w:ascii="Arial" w:hAnsi="Arial" w:cs="Arial"/>
                <w:lang w:val="en-GB"/>
              </w:rPr>
              <w:t>Utilize network management tools to monitor and manage network resources.</w:t>
            </w:r>
          </w:p>
          <w:p w:rsidR="00353084" w:rsidRDefault="00353084" w:rsidP="00353084">
            <w:pPr>
              <w:numPr>
                <w:ilvl w:val="0"/>
                <w:numId w:val="22"/>
              </w:numPr>
              <w:tabs>
                <w:tab w:val="clear" w:pos="1440"/>
                <w:tab w:val="num" w:pos="378"/>
              </w:tabs>
              <w:ind w:left="378" w:firstLine="0"/>
              <w:rPr>
                <w:rFonts w:ascii="Arial" w:hAnsi="Arial"/>
              </w:rPr>
            </w:pPr>
            <w:r>
              <w:rPr>
                <w:rFonts w:ascii="Arial" w:hAnsi="Arial" w:cs="Arial"/>
                <w:lang w:val="en-GB"/>
              </w:rPr>
              <w:t>Create a disaster recovery plan for an organization.</w:t>
            </w:r>
          </w:p>
          <w:p w:rsidR="00353084" w:rsidRDefault="00353084" w:rsidP="002479E3">
            <w:pPr>
              <w:ind w:left="378"/>
              <w:rPr>
                <w:rFonts w:ascii="Arial" w:hAnsi="Arial"/>
              </w:rPr>
            </w:pPr>
          </w:p>
        </w:tc>
      </w:tr>
      <w:tr w:rsidR="00353084" w:rsidTr="002479E3">
        <w:tc>
          <w:tcPr>
            <w:tcW w:w="675" w:type="dxa"/>
          </w:tcPr>
          <w:p w:rsidR="00353084" w:rsidRDefault="00353084" w:rsidP="002479E3">
            <w:pPr>
              <w:rPr>
                <w:rFonts w:ascii="Arial" w:hAnsi="Arial"/>
              </w:rPr>
            </w:pPr>
          </w:p>
        </w:tc>
        <w:tc>
          <w:tcPr>
            <w:tcW w:w="567" w:type="dxa"/>
          </w:tcPr>
          <w:p w:rsidR="00353084" w:rsidRDefault="00353084" w:rsidP="002479E3">
            <w:pPr>
              <w:rPr>
                <w:rFonts w:ascii="Arial" w:hAnsi="Arial"/>
              </w:rPr>
            </w:pPr>
            <w:r>
              <w:rPr>
                <w:rFonts w:ascii="Arial" w:hAnsi="Arial"/>
              </w:rPr>
              <w:t>5.</w:t>
            </w:r>
          </w:p>
        </w:tc>
        <w:tc>
          <w:tcPr>
            <w:tcW w:w="8226" w:type="dxa"/>
          </w:tcPr>
          <w:p w:rsidR="00353084" w:rsidRDefault="00353084" w:rsidP="002479E3">
            <w:pPr>
              <w:rPr>
                <w:rFonts w:ascii="Arial" w:hAnsi="Arial" w:cs="Arial"/>
                <w:b/>
                <w:bCs/>
              </w:rPr>
            </w:pPr>
            <w:r>
              <w:rPr>
                <w:rFonts w:ascii="Arial" w:hAnsi="Arial" w:cs="Arial"/>
                <w:b/>
                <w:bCs/>
              </w:rPr>
              <w:t>Research New Network Technologies</w:t>
            </w:r>
          </w:p>
        </w:tc>
      </w:tr>
      <w:tr w:rsidR="00353084" w:rsidTr="002479E3">
        <w:tc>
          <w:tcPr>
            <w:tcW w:w="675" w:type="dxa"/>
          </w:tcPr>
          <w:p w:rsidR="00353084" w:rsidRDefault="00353084" w:rsidP="002479E3">
            <w:pPr>
              <w:rPr>
                <w:rFonts w:ascii="Arial" w:hAnsi="Arial"/>
              </w:rPr>
            </w:pPr>
          </w:p>
        </w:tc>
        <w:tc>
          <w:tcPr>
            <w:tcW w:w="567" w:type="dxa"/>
          </w:tcPr>
          <w:p w:rsidR="00353084" w:rsidRDefault="00353084" w:rsidP="002479E3">
            <w:pPr>
              <w:rPr>
                <w:rFonts w:ascii="Arial" w:hAnsi="Arial"/>
              </w:rPr>
            </w:pPr>
          </w:p>
        </w:tc>
        <w:tc>
          <w:tcPr>
            <w:tcW w:w="8226" w:type="dxa"/>
          </w:tcPr>
          <w:p w:rsidR="00353084" w:rsidRDefault="00353084" w:rsidP="002479E3">
            <w:pPr>
              <w:rPr>
                <w:rFonts w:ascii="Arial" w:hAnsi="Arial"/>
              </w:rPr>
            </w:pPr>
            <w:r>
              <w:rPr>
                <w:rFonts w:ascii="Arial" w:hAnsi="Arial"/>
                <w:u w:val="single"/>
              </w:rPr>
              <w:t>Potential Elements of the Performance</w:t>
            </w:r>
            <w:r>
              <w:rPr>
                <w:rFonts w:ascii="Arial" w:hAnsi="Arial"/>
              </w:rPr>
              <w:t>:</w:t>
            </w:r>
          </w:p>
          <w:p w:rsidR="00353084" w:rsidRDefault="00353084" w:rsidP="00353084">
            <w:pPr>
              <w:numPr>
                <w:ilvl w:val="0"/>
                <w:numId w:val="23"/>
              </w:numPr>
              <w:tabs>
                <w:tab w:val="clear" w:pos="1440"/>
                <w:tab w:val="left" w:pos="-1440"/>
                <w:tab w:val="left" w:pos="-720"/>
                <w:tab w:val="left" w:pos="0"/>
                <w:tab w:val="num" w:pos="738"/>
                <w:tab w:val="num" w:pos="1350"/>
                <w:tab w:val="left" w:pos="2160"/>
                <w:tab w:val="left" w:pos="2880"/>
              </w:tabs>
              <w:suppressAutoHyphens/>
              <w:ind w:left="738"/>
              <w:rPr>
                <w:rFonts w:ascii="Arial" w:hAnsi="Arial" w:cs="Arial"/>
                <w:lang w:val="en-GB"/>
              </w:rPr>
            </w:pPr>
            <w:r>
              <w:rPr>
                <w:rFonts w:ascii="Arial" w:hAnsi="Arial" w:cs="Arial"/>
                <w:lang w:val="en-GB"/>
              </w:rPr>
              <w:t xml:space="preserve">Research, discuss and compare various current network technologies such as VoIP, Blade Servers, </w:t>
            </w:r>
            <w:proofErr w:type="spellStart"/>
            <w:r>
              <w:rPr>
                <w:rFonts w:ascii="Arial" w:hAnsi="Arial" w:cs="Arial"/>
                <w:lang w:val="en-GB"/>
              </w:rPr>
              <w:t>SANs</w:t>
            </w:r>
            <w:proofErr w:type="spellEnd"/>
            <w:r>
              <w:rPr>
                <w:rFonts w:ascii="Arial" w:hAnsi="Arial" w:cs="Arial"/>
                <w:lang w:val="en-GB"/>
              </w:rPr>
              <w:t>, Wireless Technologies, etc.</w:t>
            </w:r>
          </w:p>
          <w:p w:rsidR="00353084" w:rsidRDefault="00353084" w:rsidP="002479E3">
            <w:pPr>
              <w:ind w:left="360"/>
              <w:rPr>
                <w:rFonts w:ascii="Arial" w:hAnsi="Arial"/>
              </w:rPr>
            </w:pPr>
          </w:p>
        </w:tc>
      </w:tr>
    </w:tbl>
    <w:p w:rsidR="00353084" w:rsidRDefault="00353084" w:rsidP="00353084">
      <w:pPr>
        <w:rPr>
          <w:rFonts w:ascii="Arial" w:hAnsi="Arial"/>
        </w:rPr>
      </w:pPr>
    </w:p>
    <w:tbl>
      <w:tblPr>
        <w:tblW w:w="0" w:type="auto"/>
        <w:tblLayout w:type="fixed"/>
        <w:tblLook w:val="0000"/>
      </w:tblPr>
      <w:tblGrid>
        <w:gridCol w:w="675"/>
        <w:gridCol w:w="567"/>
        <w:gridCol w:w="8226"/>
      </w:tblGrid>
      <w:tr w:rsidR="00353084" w:rsidTr="002479E3">
        <w:trPr>
          <w:cantSplit/>
        </w:trPr>
        <w:tc>
          <w:tcPr>
            <w:tcW w:w="675" w:type="dxa"/>
          </w:tcPr>
          <w:p w:rsidR="00353084" w:rsidRDefault="00353084" w:rsidP="002479E3">
            <w:pPr>
              <w:rPr>
                <w:rFonts w:ascii="Arial" w:hAnsi="Arial"/>
                <w:b/>
              </w:rPr>
            </w:pPr>
            <w:r>
              <w:rPr>
                <w:rFonts w:ascii="Arial" w:hAnsi="Arial"/>
                <w:b/>
              </w:rPr>
              <w:t>III.</w:t>
            </w:r>
          </w:p>
        </w:tc>
        <w:tc>
          <w:tcPr>
            <w:tcW w:w="8793" w:type="dxa"/>
            <w:gridSpan w:val="2"/>
          </w:tcPr>
          <w:p w:rsidR="00353084" w:rsidRDefault="00353084" w:rsidP="002479E3">
            <w:pPr>
              <w:rPr>
                <w:rFonts w:ascii="Arial" w:hAnsi="Arial"/>
                <w:b/>
              </w:rPr>
            </w:pPr>
            <w:r>
              <w:rPr>
                <w:rFonts w:ascii="Arial" w:hAnsi="Arial"/>
                <w:b/>
              </w:rPr>
              <w:t>TOPICS:</w:t>
            </w:r>
          </w:p>
          <w:p w:rsidR="00353084" w:rsidRDefault="00353084" w:rsidP="002479E3">
            <w:pPr>
              <w:rPr>
                <w:rFonts w:ascii="Arial" w:hAnsi="Arial"/>
              </w:rPr>
            </w:pPr>
          </w:p>
        </w:tc>
      </w:tr>
      <w:tr w:rsidR="00353084" w:rsidTr="002479E3">
        <w:trPr>
          <w:trHeight w:val="315"/>
        </w:trPr>
        <w:tc>
          <w:tcPr>
            <w:tcW w:w="675" w:type="dxa"/>
          </w:tcPr>
          <w:p w:rsidR="00353084" w:rsidRDefault="00353084" w:rsidP="002479E3">
            <w:pPr>
              <w:rPr>
                <w:rFonts w:ascii="Arial" w:hAnsi="Arial"/>
              </w:rPr>
            </w:pPr>
          </w:p>
        </w:tc>
        <w:tc>
          <w:tcPr>
            <w:tcW w:w="567" w:type="dxa"/>
          </w:tcPr>
          <w:p w:rsidR="00353084" w:rsidRDefault="00353084" w:rsidP="002479E3">
            <w:pPr>
              <w:rPr>
                <w:rFonts w:ascii="Arial" w:hAnsi="Arial"/>
              </w:rPr>
            </w:pPr>
            <w:r>
              <w:rPr>
                <w:rFonts w:ascii="Arial" w:hAnsi="Arial"/>
              </w:rPr>
              <w:t>1.</w:t>
            </w:r>
          </w:p>
        </w:tc>
        <w:tc>
          <w:tcPr>
            <w:tcW w:w="8226" w:type="dxa"/>
          </w:tcPr>
          <w:p w:rsidR="00353084" w:rsidRDefault="00353084" w:rsidP="002479E3">
            <w:pPr>
              <w:pStyle w:val="EnvelopeReturn"/>
              <w:rPr>
                <w:rFonts w:cs="Arial"/>
              </w:rPr>
            </w:pPr>
            <w:r>
              <w:rPr>
                <w:rFonts w:cs="Arial"/>
              </w:rPr>
              <w:t>Troubleshoot Computer Networks</w:t>
            </w:r>
          </w:p>
        </w:tc>
      </w:tr>
      <w:tr w:rsidR="00353084" w:rsidTr="002479E3">
        <w:tc>
          <w:tcPr>
            <w:tcW w:w="675" w:type="dxa"/>
          </w:tcPr>
          <w:p w:rsidR="00353084" w:rsidRDefault="00353084" w:rsidP="002479E3">
            <w:pPr>
              <w:rPr>
                <w:rFonts w:ascii="Arial" w:hAnsi="Arial"/>
              </w:rPr>
            </w:pPr>
          </w:p>
        </w:tc>
        <w:tc>
          <w:tcPr>
            <w:tcW w:w="567" w:type="dxa"/>
          </w:tcPr>
          <w:p w:rsidR="00353084" w:rsidRDefault="00353084" w:rsidP="002479E3">
            <w:pPr>
              <w:rPr>
                <w:rFonts w:ascii="Arial" w:hAnsi="Arial"/>
              </w:rPr>
            </w:pPr>
            <w:r>
              <w:rPr>
                <w:rFonts w:ascii="Arial" w:hAnsi="Arial"/>
              </w:rPr>
              <w:t>2.</w:t>
            </w:r>
          </w:p>
        </w:tc>
        <w:tc>
          <w:tcPr>
            <w:tcW w:w="8226" w:type="dxa"/>
          </w:tcPr>
          <w:p w:rsidR="00353084" w:rsidRDefault="00353084" w:rsidP="002479E3">
            <w:pPr>
              <w:rPr>
                <w:rFonts w:ascii="Arial" w:hAnsi="Arial"/>
              </w:rPr>
            </w:pPr>
            <w:r>
              <w:rPr>
                <w:rFonts w:ascii="Arial" w:hAnsi="Arial"/>
              </w:rPr>
              <w:t>Design Automated Recovery Procedures</w:t>
            </w:r>
          </w:p>
        </w:tc>
      </w:tr>
      <w:tr w:rsidR="00353084" w:rsidTr="002479E3">
        <w:tc>
          <w:tcPr>
            <w:tcW w:w="675" w:type="dxa"/>
          </w:tcPr>
          <w:p w:rsidR="00353084" w:rsidRDefault="00353084" w:rsidP="002479E3">
            <w:pPr>
              <w:rPr>
                <w:rFonts w:ascii="Arial" w:hAnsi="Arial"/>
              </w:rPr>
            </w:pPr>
          </w:p>
        </w:tc>
        <w:tc>
          <w:tcPr>
            <w:tcW w:w="567" w:type="dxa"/>
          </w:tcPr>
          <w:p w:rsidR="00353084" w:rsidRDefault="00353084" w:rsidP="002479E3">
            <w:pPr>
              <w:rPr>
                <w:rFonts w:ascii="Arial" w:hAnsi="Arial"/>
              </w:rPr>
            </w:pPr>
            <w:r>
              <w:rPr>
                <w:rFonts w:ascii="Arial" w:hAnsi="Arial"/>
              </w:rPr>
              <w:t>3.</w:t>
            </w:r>
          </w:p>
        </w:tc>
        <w:tc>
          <w:tcPr>
            <w:tcW w:w="8226" w:type="dxa"/>
          </w:tcPr>
          <w:p w:rsidR="00353084" w:rsidRDefault="00353084" w:rsidP="002479E3">
            <w:pPr>
              <w:rPr>
                <w:rFonts w:ascii="Arial" w:hAnsi="Arial"/>
              </w:rPr>
            </w:pPr>
            <w:r>
              <w:rPr>
                <w:rFonts w:ascii="Arial" w:hAnsi="Arial"/>
              </w:rPr>
              <w:t>Plan Network Upgrades</w:t>
            </w:r>
          </w:p>
        </w:tc>
      </w:tr>
      <w:tr w:rsidR="00353084" w:rsidTr="002479E3">
        <w:tc>
          <w:tcPr>
            <w:tcW w:w="675" w:type="dxa"/>
          </w:tcPr>
          <w:p w:rsidR="00353084" w:rsidRDefault="00353084" w:rsidP="002479E3">
            <w:pPr>
              <w:rPr>
                <w:rFonts w:ascii="Arial" w:hAnsi="Arial"/>
              </w:rPr>
            </w:pPr>
          </w:p>
        </w:tc>
        <w:tc>
          <w:tcPr>
            <w:tcW w:w="567" w:type="dxa"/>
          </w:tcPr>
          <w:p w:rsidR="00353084" w:rsidRDefault="00353084" w:rsidP="002479E3">
            <w:pPr>
              <w:rPr>
                <w:rFonts w:ascii="Arial" w:hAnsi="Arial"/>
              </w:rPr>
            </w:pPr>
            <w:r>
              <w:rPr>
                <w:rFonts w:ascii="Arial" w:hAnsi="Arial"/>
              </w:rPr>
              <w:t>4.</w:t>
            </w:r>
          </w:p>
        </w:tc>
        <w:tc>
          <w:tcPr>
            <w:tcW w:w="8226" w:type="dxa"/>
          </w:tcPr>
          <w:p w:rsidR="00353084" w:rsidRDefault="00353084" w:rsidP="002479E3">
            <w:pPr>
              <w:rPr>
                <w:rFonts w:ascii="Arial" w:hAnsi="Arial"/>
              </w:rPr>
            </w:pPr>
            <w:r>
              <w:rPr>
                <w:rFonts w:ascii="Arial" w:hAnsi="Arial"/>
              </w:rPr>
              <w:t>Provide Network Client Support</w:t>
            </w:r>
          </w:p>
        </w:tc>
      </w:tr>
      <w:tr w:rsidR="00353084" w:rsidTr="002479E3">
        <w:tc>
          <w:tcPr>
            <w:tcW w:w="675" w:type="dxa"/>
          </w:tcPr>
          <w:p w:rsidR="00353084" w:rsidRDefault="00353084" w:rsidP="002479E3">
            <w:pPr>
              <w:rPr>
                <w:rFonts w:ascii="Arial" w:hAnsi="Arial"/>
              </w:rPr>
            </w:pPr>
          </w:p>
        </w:tc>
        <w:tc>
          <w:tcPr>
            <w:tcW w:w="567" w:type="dxa"/>
          </w:tcPr>
          <w:p w:rsidR="00353084" w:rsidRDefault="00353084" w:rsidP="002479E3">
            <w:pPr>
              <w:rPr>
                <w:rFonts w:ascii="Arial" w:hAnsi="Arial"/>
              </w:rPr>
            </w:pPr>
            <w:r>
              <w:rPr>
                <w:rFonts w:ascii="Arial" w:hAnsi="Arial"/>
              </w:rPr>
              <w:t>5.</w:t>
            </w:r>
          </w:p>
        </w:tc>
        <w:tc>
          <w:tcPr>
            <w:tcW w:w="8226" w:type="dxa"/>
          </w:tcPr>
          <w:p w:rsidR="00353084" w:rsidRDefault="00353084" w:rsidP="002479E3">
            <w:pPr>
              <w:rPr>
                <w:rFonts w:ascii="Arial" w:hAnsi="Arial"/>
              </w:rPr>
            </w:pPr>
            <w:r>
              <w:rPr>
                <w:rFonts w:ascii="Arial" w:hAnsi="Arial"/>
              </w:rPr>
              <w:t>Research New Network Technologies</w:t>
            </w:r>
          </w:p>
          <w:p w:rsidR="00010FC7" w:rsidRDefault="00010FC7" w:rsidP="002479E3">
            <w:pPr>
              <w:rPr>
                <w:rFonts w:ascii="Arial" w:hAnsi="Arial"/>
              </w:rPr>
            </w:pPr>
          </w:p>
          <w:p w:rsidR="00010FC7" w:rsidRDefault="00010FC7" w:rsidP="002479E3">
            <w:pPr>
              <w:rPr>
                <w:rFonts w:ascii="Arial" w:hAnsi="Arial"/>
              </w:rPr>
            </w:pPr>
          </w:p>
          <w:p w:rsidR="00010FC7" w:rsidRDefault="00010FC7" w:rsidP="002479E3">
            <w:pPr>
              <w:rPr>
                <w:rFonts w:ascii="Arial" w:hAnsi="Arial"/>
              </w:rPr>
            </w:pPr>
          </w:p>
          <w:p w:rsidR="00010FC7" w:rsidRDefault="00010FC7" w:rsidP="002479E3">
            <w:pPr>
              <w:rPr>
                <w:rFonts w:ascii="Arial" w:hAnsi="Arial"/>
              </w:rPr>
            </w:pPr>
          </w:p>
        </w:tc>
      </w:tr>
      <w:tr w:rsidR="00353084" w:rsidTr="002479E3">
        <w:tc>
          <w:tcPr>
            <w:tcW w:w="675" w:type="dxa"/>
          </w:tcPr>
          <w:p w:rsidR="00353084" w:rsidRDefault="00353084" w:rsidP="002479E3">
            <w:pPr>
              <w:rPr>
                <w:rFonts w:ascii="Arial" w:hAnsi="Arial"/>
              </w:rPr>
            </w:pPr>
          </w:p>
        </w:tc>
        <w:tc>
          <w:tcPr>
            <w:tcW w:w="567" w:type="dxa"/>
          </w:tcPr>
          <w:p w:rsidR="00353084" w:rsidRDefault="00353084" w:rsidP="002479E3">
            <w:pPr>
              <w:rPr>
                <w:rFonts w:ascii="Arial" w:hAnsi="Arial"/>
              </w:rPr>
            </w:pPr>
          </w:p>
        </w:tc>
        <w:tc>
          <w:tcPr>
            <w:tcW w:w="8226" w:type="dxa"/>
          </w:tcPr>
          <w:p w:rsidR="00353084" w:rsidRDefault="00353084" w:rsidP="002479E3">
            <w:pPr>
              <w:rPr>
                <w:rFonts w:ascii="Arial" w:hAnsi="Arial"/>
              </w:rPr>
            </w:pPr>
          </w:p>
        </w:tc>
      </w:tr>
    </w:tbl>
    <w:p w:rsidR="00353084" w:rsidRDefault="00353084" w:rsidP="00353084">
      <w:pPr>
        <w:rPr>
          <w:rFonts w:ascii="Arial" w:hAnsi="Arial"/>
        </w:rPr>
      </w:pPr>
    </w:p>
    <w:tbl>
      <w:tblPr>
        <w:tblW w:w="0" w:type="auto"/>
        <w:tblLayout w:type="fixed"/>
        <w:tblLook w:val="0000"/>
      </w:tblPr>
      <w:tblGrid>
        <w:gridCol w:w="675"/>
        <w:gridCol w:w="8793"/>
      </w:tblGrid>
      <w:tr w:rsidR="00353084" w:rsidTr="002479E3">
        <w:trPr>
          <w:cantSplit/>
          <w:trHeight w:val="100"/>
        </w:trPr>
        <w:tc>
          <w:tcPr>
            <w:tcW w:w="675" w:type="dxa"/>
          </w:tcPr>
          <w:p w:rsidR="00353084" w:rsidRDefault="00353084" w:rsidP="002479E3">
            <w:pPr>
              <w:rPr>
                <w:rFonts w:ascii="Arial" w:hAnsi="Arial"/>
                <w:b/>
              </w:rPr>
            </w:pPr>
            <w:r>
              <w:rPr>
                <w:rFonts w:ascii="Arial" w:hAnsi="Arial"/>
                <w:b/>
              </w:rPr>
              <w:lastRenderedPageBreak/>
              <w:t>IV.</w:t>
            </w:r>
          </w:p>
        </w:tc>
        <w:tc>
          <w:tcPr>
            <w:tcW w:w="8793" w:type="dxa"/>
          </w:tcPr>
          <w:p w:rsidR="00353084" w:rsidRDefault="00353084" w:rsidP="002479E3">
            <w:pPr>
              <w:rPr>
                <w:rFonts w:ascii="Arial" w:hAnsi="Arial"/>
                <w:b/>
              </w:rPr>
            </w:pPr>
            <w:r>
              <w:rPr>
                <w:rFonts w:ascii="Arial" w:hAnsi="Arial"/>
                <w:b/>
              </w:rPr>
              <w:t>REQUIRED RESOURCES/TEXTS/MATERIALS:</w:t>
            </w:r>
          </w:p>
          <w:p w:rsidR="00353084" w:rsidRDefault="00353084" w:rsidP="002479E3">
            <w:pPr>
              <w:rPr>
                <w:rFonts w:ascii="Arial" w:hAnsi="Arial"/>
                <w:b/>
              </w:rPr>
            </w:pPr>
          </w:p>
          <w:p w:rsidR="00353084" w:rsidRDefault="00353084" w:rsidP="00811BBE">
            <w:pPr>
              <w:rPr>
                <w:rFonts w:ascii="Arial" w:hAnsi="Arial"/>
                <w:iCs/>
              </w:rPr>
            </w:pPr>
            <w:r>
              <w:rPr>
                <w:rFonts w:ascii="Arial" w:hAnsi="Arial"/>
                <w:iCs/>
              </w:rPr>
              <w:t>All resources for this course will be distributed to the student via web-links and handouts.  .</w:t>
            </w:r>
          </w:p>
        </w:tc>
      </w:tr>
    </w:tbl>
    <w:p w:rsidR="00E8307C" w:rsidRDefault="00E8307C" w:rsidP="00E8307C">
      <w:pPr>
        <w:rPr>
          <w:b/>
          <w:sz w:val="22"/>
        </w:rPr>
      </w:pPr>
    </w:p>
    <w:p w:rsidR="00D1300B" w:rsidRDefault="00D1300B">
      <w:pPr>
        <w:rPr>
          <w:rFonts w:ascii="Arial" w:hAnsi="Arial"/>
        </w:rPr>
      </w:pPr>
    </w:p>
    <w:tbl>
      <w:tblPr>
        <w:tblW w:w="0" w:type="auto"/>
        <w:tblLayout w:type="fixed"/>
        <w:tblLook w:val="0000"/>
      </w:tblPr>
      <w:tblGrid>
        <w:gridCol w:w="675"/>
        <w:gridCol w:w="9333"/>
      </w:tblGrid>
      <w:tr w:rsidR="00D1300B" w:rsidTr="00811BBE">
        <w:trPr>
          <w:cantSplit/>
        </w:trPr>
        <w:tc>
          <w:tcPr>
            <w:tcW w:w="675" w:type="dxa"/>
          </w:tcPr>
          <w:p w:rsidR="00D1300B" w:rsidRDefault="00D1300B">
            <w:pPr>
              <w:rPr>
                <w:rFonts w:ascii="Arial" w:hAnsi="Arial"/>
                <w:b/>
              </w:rPr>
            </w:pPr>
            <w:r>
              <w:rPr>
                <w:rFonts w:ascii="Arial" w:hAnsi="Arial"/>
                <w:b/>
              </w:rPr>
              <w:t>V.</w:t>
            </w:r>
          </w:p>
        </w:tc>
        <w:tc>
          <w:tcPr>
            <w:tcW w:w="9333" w:type="dxa"/>
          </w:tcPr>
          <w:p w:rsidR="00811BBE" w:rsidRDefault="00D1300B" w:rsidP="00811BBE">
            <w:pPr>
              <w:numPr>
                <w:ilvl w:val="12"/>
                <w:numId w:val="0"/>
              </w:numPr>
              <w:tabs>
                <w:tab w:val="left" w:pos="-1440"/>
                <w:tab w:val="left" w:pos="-720"/>
                <w:tab w:val="left" w:pos="0"/>
                <w:tab w:val="left" w:pos="585"/>
                <w:tab w:val="left" w:pos="1294"/>
                <w:tab w:val="left" w:pos="1440"/>
                <w:tab w:val="left" w:pos="2160"/>
                <w:tab w:val="left" w:pos="2880"/>
                <w:tab w:val="left" w:pos="5805"/>
              </w:tabs>
              <w:suppressAutoHyphens/>
              <w:ind w:left="495" w:hanging="495"/>
              <w:rPr>
                <w:rFonts w:ascii="Arial" w:hAnsi="Arial" w:cs="Arial"/>
                <w:lang w:val="en-GB"/>
              </w:rPr>
            </w:pPr>
            <w:r>
              <w:rPr>
                <w:rFonts w:ascii="Arial" w:hAnsi="Arial"/>
                <w:b/>
              </w:rPr>
              <w:t>EVALUATION PROCESS/GRADING SYSTEM:</w:t>
            </w:r>
            <w:r w:rsidR="000D766A">
              <w:rPr>
                <w:rFonts w:ascii="Arial" w:hAnsi="Arial"/>
                <w:b/>
              </w:rPr>
              <w:br/>
            </w:r>
            <w:r w:rsidR="000D766A">
              <w:rPr>
                <w:rFonts w:ascii="Arial" w:hAnsi="Arial"/>
                <w:b/>
              </w:rPr>
              <w:br/>
            </w:r>
            <w:r w:rsidR="00811BBE">
              <w:rPr>
                <w:rFonts w:ascii="Arial" w:hAnsi="Arial" w:cs="Arial"/>
                <w:lang w:val="en-GB"/>
              </w:rPr>
              <w:t xml:space="preserve"> Tests ( 1 @ 20% each )</w:t>
            </w:r>
            <w:r w:rsidR="00811BBE">
              <w:rPr>
                <w:rFonts w:ascii="Arial" w:hAnsi="Arial" w:cs="Arial"/>
                <w:lang w:val="en-GB"/>
              </w:rPr>
              <w:tab/>
              <w:t>10 %</w:t>
            </w:r>
          </w:p>
          <w:p w:rsidR="00811BBE" w:rsidRDefault="00811BBE" w:rsidP="00811BBE">
            <w:pPr>
              <w:numPr>
                <w:ilvl w:val="12"/>
                <w:numId w:val="0"/>
              </w:numPr>
              <w:tabs>
                <w:tab w:val="left" w:pos="-1440"/>
                <w:tab w:val="left" w:pos="-720"/>
                <w:tab w:val="left" w:pos="0"/>
                <w:tab w:val="left" w:pos="585"/>
                <w:tab w:val="left" w:pos="720"/>
                <w:tab w:val="left" w:pos="1440"/>
                <w:tab w:val="left" w:pos="2160"/>
                <w:tab w:val="left" w:pos="2880"/>
                <w:tab w:val="left" w:pos="5805"/>
              </w:tabs>
              <w:suppressAutoHyphens/>
              <w:ind w:left="1294" w:hanging="1294"/>
              <w:rPr>
                <w:rFonts w:ascii="Arial" w:hAnsi="Arial" w:cs="Arial"/>
                <w:lang w:val="en-GB"/>
              </w:rPr>
            </w:pPr>
            <w:r>
              <w:rPr>
                <w:rFonts w:ascii="Arial" w:hAnsi="Arial" w:cs="Arial"/>
                <w:lang w:val="en-GB"/>
              </w:rPr>
              <w:tab/>
              <w:t>Independent Projects  (3)                                       40 %</w:t>
            </w:r>
          </w:p>
          <w:p w:rsidR="00811BBE" w:rsidRDefault="00811BBE" w:rsidP="00811BBE">
            <w:pPr>
              <w:numPr>
                <w:ilvl w:val="12"/>
                <w:numId w:val="0"/>
              </w:numPr>
              <w:tabs>
                <w:tab w:val="left" w:pos="-1440"/>
                <w:tab w:val="left" w:pos="-720"/>
                <w:tab w:val="left" w:pos="0"/>
                <w:tab w:val="left" w:pos="585"/>
                <w:tab w:val="left" w:pos="720"/>
                <w:tab w:val="left" w:pos="1440"/>
                <w:tab w:val="left" w:pos="2160"/>
                <w:tab w:val="left" w:pos="2880"/>
                <w:tab w:val="left" w:pos="5805"/>
              </w:tabs>
              <w:suppressAutoHyphens/>
              <w:ind w:left="1294" w:hanging="709"/>
              <w:rPr>
                <w:rFonts w:ascii="Arial" w:hAnsi="Arial" w:cs="Arial"/>
                <w:lang w:val="en-GB"/>
              </w:rPr>
            </w:pPr>
            <w:r>
              <w:rPr>
                <w:rFonts w:ascii="Arial" w:hAnsi="Arial" w:cs="Arial"/>
                <w:lang w:val="en-GB"/>
              </w:rPr>
              <w:t>Participation and Attendance                                10 %</w:t>
            </w:r>
          </w:p>
          <w:p w:rsidR="00811BBE" w:rsidRDefault="00811BBE" w:rsidP="00811BBE">
            <w:pPr>
              <w:numPr>
                <w:ilvl w:val="12"/>
                <w:numId w:val="0"/>
              </w:numPr>
              <w:tabs>
                <w:tab w:val="left" w:pos="-1440"/>
                <w:tab w:val="left" w:pos="-720"/>
                <w:tab w:val="left" w:pos="0"/>
                <w:tab w:val="left" w:pos="585"/>
                <w:tab w:val="left" w:pos="5805"/>
              </w:tabs>
              <w:suppressAutoHyphens/>
              <w:ind w:left="585" w:hanging="585"/>
              <w:rPr>
                <w:rFonts w:ascii="Arial" w:hAnsi="Arial" w:cs="Arial"/>
                <w:lang w:val="en-GB"/>
              </w:rPr>
            </w:pPr>
            <w:r>
              <w:rPr>
                <w:rFonts w:ascii="Arial" w:hAnsi="Arial" w:cs="Arial"/>
                <w:lang w:val="en-GB"/>
              </w:rPr>
              <w:tab/>
              <w:t>Lab Assignments</w:t>
            </w:r>
            <w:r>
              <w:rPr>
                <w:rFonts w:ascii="Arial" w:hAnsi="Arial" w:cs="Arial"/>
                <w:lang w:val="en-GB"/>
              </w:rPr>
              <w:tab/>
              <w:t>40 %</w:t>
            </w:r>
          </w:p>
          <w:p w:rsidR="000D766A" w:rsidRDefault="000D766A" w:rsidP="00811BBE"/>
          <w:p w:rsidR="00010FC7" w:rsidRDefault="00010FC7" w:rsidP="00010FC7">
            <w:pPr>
              <w:pStyle w:val="EnvelopeReturn"/>
              <w:ind w:left="360"/>
            </w:pPr>
            <w:r>
              <w:t xml:space="preserve">Some minor modifications to the above percentages may be necessary.  The professor reserves the right to adjust the mark up or down 5% based on attendance, participation, leadership, creativity and whether there is an improving trend. </w:t>
            </w:r>
          </w:p>
          <w:p w:rsidR="00010FC7" w:rsidRDefault="00010FC7" w:rsidP="00010FC7">
            <w:pPr>
              <w:pStyle w:val="EnvelopeReturn"/>
              <w:ind w:left="360"/>
            </w:pPr>
          </w:p>
          <w:p w:rsidR="00010FC7" w:rsidRDefault="00010FC7" w:rsidP="00010FC7">
            <w:pPr>
              <w:pStyle w:val="EnvelopeReturn"/>
              <w:ind w:left="360"/>
            </w:pPr>
            <w:r>
              <w:t>The professor reserves the right to adjust the number of tests, practical tests and quizzes based on unforeseen circumstances.  The students will be given sufficient notice to any changes and the reasons thereof.</w:t>
            </w:r>
          </w:p>
          <w:p w:rsidR="00010FC7" w:rsidRDefault="00010FC7" w:rsidP="00010FC7">
            <w:pPr>
              <w:pStyle w:val="EnvelopeReturn"/>
              <w:rPr>
                <w:rFonts w:cs="Arial"/>
              </w:rPr>
            </w:pPr>
          </w:p>
          <w:p w:rsidR="00010FC7" w:rsidRDefault="00010FC7" w:rsidP="00010FC7">
            <w:pPr>
              <w:pStyle w:val="EnvelopeReturn"/>
              <w:numPr>
                <w:ilvl w:val="0"/>
                <w:numId w:val="25"/>
              </w:numPr>
              <w:rPr>
                <w:rFonts w:cs="Arial"/>
              </w:rPr>
            </w:pPr>
            <w:r>
              <w:rPr>
                <w:rFonts w:cs="Arial"/>
              </w:rPr>
              <w:t xml:space="preserve">Successful completion of this course is greatly improved with a disciplined approach and consistent attendance to both the lab and lecture / theory classes.  </w:t>
            </w:r>
          </w:p>
          <w:p w:rsidR="00010FC7" w:rsidRDefault="00010FC7" w:rsidP="00010FC7">
            <w:pPr>
              <w:pStyle w:val="EnvelopeReturn"/>
              <w:numPr>
                <w:ilvl w:val="0"/>
                <w:numId w:val="25"/>
              </w:numPr>
            </w:pPr>
            <w:r>
              <w:t>Students must complete and pass both the test and assignment portion of the course in order to pass the entire courses.</w:t>
            </w:r>
          </w:p>
          <w:p w:rsidR="00010FC7" w:rsidRDefault="00010FC7" w:rsidP="00010FC7">
            <w:pPr>
              <w:pStyle w:val="EnvelopeReturn"/>
              <w:numPr>
                <w:ilvl w:val="0"/>
                <w:numId w:val="25"/>
              </w:numPr>
            </w:pPr>
            <w:r>
              <w:t>All Assignments must be completed satisfactorily to complete the course. Late hand in penalties will be 5% per day.  Assignments will not be accepted past one week late unless there are extenuating and legitimate circumstances.  It is not acceptable to miss classes and / or labs without a reasonable explanation.</w:t>
            </w:r>
          </w:p>
          <w:p w:rsidR="00010FC7" w:rsidRDefault="00010FC7" w:rsidP="00010FC7">
            <w:pPr>
              <w:pStyle w:val="EnvelopeReturn"/>
              <w:numPr>
                <w:ilvl w:val="0"/>
                <w:numId w:val="25"/>
              </w:numPr>
            </w:pPr>
            <w:r>
              <w:t xml:space="preserve">There will also be a lab exercise each and every week that will be due during that lab period.  In the event that it cannot be completed during lab time, you will be allowed to complete it as a homework exercise and demonstrate it the following lab with no penalty.  </w:t>
            </w:r>
          </w:p>
          <w:p w:rsidR="00D1300B" w:rsidRDefault="00D1300B">
            <w:pPr>
              <w:rPr>
                <w:rFonts w:ascii="Arial" w:hAnsi="Arial"/>
                <w:b/>
              </w:rPr>
            </w:pPr>
          </w:p>
          <w:p w:rsidR="00D1300B" w:rsidRDefault="00D1300B" w:rsidP="000D766A"/>
        </w:tc>
      </w:tr>
      <w:tr w:rsidR="00441C88" w:rsidTr="00811BBE">
        <w:trPr>
          <w:cantSplit/>
        </w:trPr>
        <w:tc>
          <w:tcPr>
            <w:tcW w:w="675" w:type="dxa"/>
          </w:tcPr>
          <w:p w:rsidR="00441C88" w:rsidRDefault="00441C88">
            <w:pPr>
              <w:pStyle w:val="EnvelopeReturn"/>
            </w:pPr>
          </w:p>
        </w:tc>
        <w:tc>
          <w:tcPr>
            <w:tcW w:w="9333" w:type="dxa"/>
          </w:tcPr>
          <w:p w:rsidR="00441C88" w:rsidRPr="00901121" w:rsidRDefault="00441C88" w:rsidP="00A36F0F">
            <w:pPr>
              <w:pStyle w:val="Default"/>
            </w:pPr>
            <w:r w:rsidRPr="00901121">
              <w:rPr>
                <w:b/>
                <w:bCs/>
              </w:rPr>
              <w:t>A</w:t>
            </w:r>
            <w:r>
              <w:rPr>
                <w:b/>
                <w:bCs/>
              </w:rPr>
              <w:t>TTENDANCE:</w:t>
            </w:r>
            <w:r>
              <w:rPr>
                <w:b/>
                <w:bCs/>
              </w:rPr>
              <w:br/>
            </w:r>
            <w:r w:rsidRPr="00901121">
              <w:rPr>
                <w:b/>
                <w:bCs/>
              </w:rPr>
              <w:t xml:space="preserve"> </w:t>
            </w:r>
          </w:p>
          <w:p w:rsidR="00441C88" w:rsidRPr="00901121" w:rsidRDefault="00441C88" w:rsidP="00A36F0F">
            <w:pPr>
              <w:pStyle w:val="Default"/>
            </w:pPr>
            <w:r w:rsidRPr="00901121">
              <w:t xml:space="preserve">Absenteeism will affect a student's ability to succeed in this course. </w:t>
            </w:r>
          </w:p>
          <w:p w:rsidR="00441C88" w:rsidRDefault="00441C88" w:rsidP="00A36F0F">
            <w:pPr>
              <w:pStyle w:val="Default"/>
            </w:pPr>
            <w:r w:rsidRPr="00901121">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441C88" w:rsidRPr="00901121" w:rsidRDefault="00441C88" w:rsidP="00A36F0F">
            <w:pPr>
              <w:pStyle w:val="Default"/>
            </w:pPr>
          </w:p>
          <w:tbl>
            <w:tblPr>
              <w:tblW w:w="0" w:type="auto"/>
              <w:tblBorders>
                <w:top w:val="nil"/>
                <w:left w:val="nil"/>
                <w:bottom w:val="nil"/>
                <w:right w:val="nil"/>
              </w:tblBorders>
              <w:tblLayout w:type="fixed"/>
              <w:tblLook w:val="0000"/>
            </w:tblPr>
            <w:tblGrid>
              <w:gridCol w:w="2547"/>
              <w:gridCol w:w="2547"/>
            </w:tblGrid>
            <w:tr w:rsidR="00441C88" w:rsidRPr="00901121" w:rsidTr="00A36F0F">
              <w:trPr>
                <w:trHeight w:val="225"/>
              </w:trPr>
              <w:tc>
                <w:tcPr>
                  <w:tcW w:w="2547" w:type="dxa"/>
                </w:tcPr>
                <w:p w:rsidR="00441C88" w:rsidRPr="00901121" w:rsidRDefault="00441C88" w:rsidP="00A36F0F">
                  <w:pPr>
                    <w:pStyle w:val="Default"/>
                  </w:pPr>
                  <w:r w:rsidRPr="00901121">
                    <w:rPr>
                      <w:b/>
                      <w:bCs/>
                    </w:rPr>
                    <w:t xml:space="preserve">Course Hours </w:t>
                  </w:r>
                </w:p>
              </w:tc>
              <w:tc>
                <w:tcPr>
                  <w:tcW w:w="2547" w:type="dxa"/>
                </w:tcPr>
                <w:p w:rsidR="00441C88" w:rsidRPr="00901121" w:rsidRDefault="00441C88" w:rsidP="00A36F0F">
                  <w:pPr>
                    <w:pStyle w:val="Default"/>
                  </w:pPr>
                  <w:r w:rsidRPr="00901121">
                    <w:rPr>
                      <w:b/>
                      <w:bCs/>
                    </w:rPr>
                    <w:t xml:space="preserve">Deduction </w:t>
                  </w:r>
                </w:p>
              </w:tc>
            </w:tr>
            <w:tr w:rsidR="00441C88" w:rsidRPr="00901121" w:rsidTr="00A36F0F">
              <w:trPr>
                <w:trHeight w:val="225"/>
              </w:trPr>
              <w:tc>
                <w:tcPr>
                  <w:tcW w:w="2547" w:type="dxa"/>
                </w:tcPr>
                <w:p w:rsidR="00441C88" w:rsidRPr="00901121" w:rsidRDefault="00441C88" w:rsidP="00A36F0F">
                  <w:pPr>
                    <w:pStyle w:val="Default"/>
                  </w:pPr>
                  <w:r w:rsidRPr="00901121">
                    <w:t xml:space="preserve">5 hrs/week (75 hrs) </w:t>
                  </w:r>
                </w:p>
              </w:tc>
              <w:tc>
                <w:tcPr>
                  <w:tcW w:w="2547" w:type="dxa"/>
                </w:tcPr>
                <w:p w:rsidR="00441C88" w:rsidRPr="00901121" w:rsidRDefault="00441C88" w:rsidP="00A36F0F">
                  <w:pPr>
                    <w:pStyle w:val="Default"/>
                  </w:pPr>
                  <w:r w:rsidRPr="00901121">
                    <w:t xml:space="preserve">1% per hour </w:t>
                  </w:r>
                </w:p>
              </w:tc>
            </w:tr>
            <w:tr w:rsidR="00441C88" w:rsidRPr="00901121" w:rsidTr="00A36F0F">
              <w:trPr>
                <w:trHeight w:val="225"/>
              </w:trPr>
              <w:tc>
                <w:tcPr>
                  <w:tcW w:w="2547" w:type="dxa"/>
                </w:tcPr>
                <w:p w:rsidR="00441C88" w:rsidRPr="00901121" w:rsidRDefault="00441C88" w:rsidP="00A36F0F">
                  <w:pPr>
                    <w:pStyle w:val="Default"/>
                  </w:pPr>
                  <w:r w:rsidRPr="00901121">
                    <w:t xml:space="preserve">4 hrs/week (60 hrs) </w:t>
                  </w:r>
                </w:p>
              </w:tc>
              <w:tc>
                <w:tcPr>
                  <w:tcW w:w="2547" w:type="dxa"/>
                </w:tcPr>
                <w:p w:rsidR="00441C88" w:rsidRPr="00901121" w:rsidRDefault="00441C88" w:rsidP="00A36F0F">
                  <w:pPr>
                    <w:pStyle w:val="Default"/>
                  </w:pPr>
                  <w:r w:rsidRPr="00901121">
                    <w:t xml:space="preserve">1.5% per hour </w:t>
                  </w:r>
                </w:p>
              </w:tc>
            </w:tr>
            <w:tr w:rsidR="00441C88" w:rsidRPr="00901121" w:rsidTr="00A36F0F">
              <w:trPr>
                <w:trHeight w:val="225"/>
              </w:trPr>
              <w:tc>
                <w:tcPr>
                  <w:tcW w:w="2547" w:type="dxa"/>
                </w:tcPr>
                <w:p w:rsidR="00441C88" w:rsidRPr="00901121" w:rsidRDefault="00441C88" w:rsidP="00A36F0F">
                  <w:pPr>
                    <w:pStyle w:val="Default"/>
                  </w:pPr>
                  <w:r w:rsidRPr="00901121">
                    <w:t xml:space="preserve">3 hrs/week (45 hrs) </w:t>
                  </w:r>
                </w:p>
              </w:tc>
              <w:tc>
                <w:tcPr>
                  <w:tcW w:w="2547" w:type="dxa"/>
                </w:tcPr>
                <w:p w:rsidR="00441C88" w:rsidRPr="00901121" w:rsidRDefault="00441C88" w:rsidP="00A36F0F">
                  <w:pPr>
                    <w:pStyle w:val="Default"/>
                  </w:pPr>
                  <w:r w:rsidRPr="00901121">
                    <w:t xml:space="preserve">2% per hour </w:t>
                  </w:r>
                </w:p>
              </w:tc>
            </w:tr>
            <w:tr w:rsidR="00441C88" w:rsidRPr="00901121" w:rsidTr="00A36F0F">
              <w:trPr>
                <w:trHeight w:val="225"/>
              </w:trPr>
              <w:tc>
                <w:tcPr>
                  <w:tcW w:w="2547" w:type="dxa"/>
                </w:tcPr>
                <w:p w:rsidR="00441C88" w:rsidRPr="00901121" w:rsidRDefault="00441C88" w:rsidP="00A36F0F">
                  <w:pPr>
                    <w:pStyle w:val="Default"/>
                  </w:pPr>
                  <w:r w:rsidRPr="00901121">
                    <w:t xml:space="preserve">2 hrs/week (30 hrs) </w:t>
                  </w:r>
                </w:p>
              </w:tc>
              <w:tc>
                <w:tcPr>
                  <w:tcW w:w="2547" w:type="dxa"/>
                </w:tcPr>
                <w:p w:rsidR="00441C88" w:rsidRPr="00901121" w:rsidRDefault="00441C88" w:rsidP="00A36F0F">
                  <w:pPr>
                    <w:pStyle w:val="Default"/>
                  </w:pPr>
                  <w:r w:rsidRPr="00901121">
                    <w:t xml:space="preserve">3% per hour </w:t>
                  </w:r>
                </w:p>
              </w:tc>
            </w:tr>
          </w:tbl>
          <w:p w:rsidR="00441C88" w:rsidRDefault="00441C88" w:rsidP="00A36F0F">
            <w:pPr>
              <w:rPr>
                <w:rFonts w:ascii="Arial" w:hAnsi="Arial"/>
              </w:rPr>
            </w:pPr>
          </w:p>
          <w:p w:rsidR="00441C88" w:rsidRPr="00441C88" w:rsidRDefault="00441C88" w:rsidP="00A36F0F">
            <w:pPr>
              <w:rPr>
                <w:rFonts w:ascii="Arial" w:hAnsi="Arial"/>
                <w:b/>
              </w:rPr>
            </w:pPr>
            <w:r>
              <w:rPr>
                <w:rFonts w:ascii="Arial" w:hAnsi="Arial"/>
              </w:rPr>
              <w:br/>
            </w:r>
            <w:r w:rsidRPr="00441C88">
              <w:rPr>
                <w:rFonts w:ascii="Arial" w:hAnsi="Arial"/>
                <w:b/>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r w:rsidR="00441C88">
              <w:rPr>
                <w:rFonts w:ascii="Arial" w:hAnsi="Arial" w:cs="Arial"/>
              </w:rPr>
              <w:br/>
            </w:r>
            <w:r w:rsidR="00441C88">
              <w:rPr>
                <w:rFonts w:ascii="Arial" w:hAnsi="Arial" w:cs="Arial"/>
              </w:rPr>
              <w:br/>
            </w:r>
            <w:r w:rsidR="00441C88">
              <w:rPr>
                <w:rFonts w:ascii="Arial" w:hAnsi="Arial" w:cs="Arial"/>
              </w:rPr>
              <w:br/>
            </w:r>
            <w:r w:rsidR="00441C88">
              <w:rPr>
                <w:rFonts w:ascii="Arial" w:hAnsi="Arial" w:cs="Arial"/>
              </w:rPr>
              <w:br/>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010FC7">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EF4EC9" w:rsidRDefault="00EF4EC9" w:rsidP="00010FC7">
            <w:pPr>
              <w:rPr>
                <w:rFonts w:ascii="Arial" w:hAnsi="Arial" w:cs="Arial"/>
                <w:szCs w:val="24"/>
                <w:u w:val="single"/>
              </w:rPr>
            </w:pPr>
          </w:p>
        </w:tc>
      </w:tr>
    </w:tbl>
    <w:p w:rsidR="00E8152E" w:rsidRDefault="00E8152E"/>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811BBE">
      <w:headerReference w:type="even" r:id="rId8"/>
      <w:headerReference w:type="default" r:id="rId9"/>
      <w:pgSz w:w="12240" w:h="15840"/>
      <w:pgMar w:top="1440" w:right="270" w:bottom="90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4FD" w:rsidRDefault="007D14FD">
      <w:r>
        <w:separator/>
      </w:r>
    </w:p>
  </w:endnote>
  <w:endnote w:type="continuationSeparator" w:id="1">
    <w:p w:rsidR="007D14FD" w:rsidRDefault="007D14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4FD" w:rsidRDefault="007D14FD">
      <w:r>
        <w:separator/>
      </w:r>
    </w:p>
  </w:footnote>
  <w:footnote w:type="continuationSeparator" w:id="1">
    <w:p w:rsidR="007D14FD" w:rsidRDefault="007D14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9E2DFA">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DA0F92">
      <w:rPr>
        <w:rStyle w:val="PageNumber"/>
        <w:noProof/>
      </w:rPr>
      <w:t>1</w:t>
    </w:r>
    <w:r>
      <w:rPr>
        <w:rStyle w:val="PageNumber"/>
      </w:rPr>
      <w:fldChar w:fldCharType="end"/>
    </w:r>
  </w:p>
  <w:p w:rsidR="00CB4EB0" w:rsidRDefault="00CB4E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9E2DFA">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555991">
      <w:rPr>
        <w:rStyle w:val="PageNumber"/>
        <w:noProof/>
      </w:rPr>
      <w:t>6</w:t>
    </w:r>
    <w:r>
      <w:rPr>
        <w:rStyle w:val="PageNumber"/>
      </w:rPr>
      <w:fldChar w:fldCharType="end"/>
    </w:r>
  </w:p>
  <w:tbl>
    <w:tblPr>
      <w:tblW w:w="0" w:type="auto"/>
      <w:tblLayout w:type="fixed"/>
      <w:tblLook w:val="000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CA58E3">
          <w:pPr>
            <w:rPr>
              <w:rFonts w:ascii="Arial" w:hAnsi="Arial"/>
              <w:snapToGrid w:val="0"/>
            </w:rPr>
          </w:pPr>
          <w:r>
            <w:rPr>
              <w:rFonts w:ascii="Arial" w:hAnsi="Arial"/>
              <w:snapToGrid w:val="0"/>
            </w:rPr>
            <w:t>PC Applications</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A58E3" w:rsidP="00CA58E3">
          <w:pPr>
            <w:pStyle w:val="Header"/>
            <w:jc w:val="right"/>
            <w:rPr>
              <w:rFonts w:ascii="Arial" w:hAnsi="Arial"/>
              <w:snapToGrid w:val="0"/>
            </w:rPr>
          </w:pPr>
          <w:r>
            <w:rPr>
              <w:rFonts w:ascii="Arial" w:hAnsi="Arial"/>
              <w:snapToGrid w:val="0"/>
            </w:rPr>
            <w:t>CSA102</w:t>
          </w:r>
        </w:p>
      </w:tc>
    </w:tr>
  </w:tbl>
  <w:p w:rsidR="00CB4EB0" w:rsidRDefault="00CB4EB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B455AA"/>
    <w:multiLevelType w:val="hybridMultilevel"/>
    <w:tmpl w:val="521C8D1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D91258"/>
    <w:multiLevelType w:val="hybridMultilevel"/>
    <w:tmpl w:val="F9DCEE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B3B2A02"/>
    <w:multiLevelType w:val="hybridMultilevel"/>
    <w:tmpl w:val="A8066A6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2E936B12"/>
    <w:multiLevelType w:val="hybridMultilevel"/>
    <w:tmpl w:val="D07E0E4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2F6912CB"/>
    <w:multiLevelType w:val="hybridMultilevel"/>
    <w:tmpl w:val="2C5045A8"/>
    <w:lvl w:ilvl="0" w:tplc="6A547D7A">
      <w:start w:val="6"/>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FD24400"/>
    <w:multiLevelType w:val="hybridMultilevel"/>
    <w:tmpl w:val="FE0EFC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657D58"/>
    <w:multiLevelType w:val="hybridMultilevel"/>
    <w:tmpl w:val="CCD23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EB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B9819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2517E0"/>
    <w:multiLevelType w:val="hybridMultilevel"/>
    <w:tmpl w:val="6694B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5637F8"/>
    <w:multiLevelType w:val="hybridMultilevel"/>
    <w:tmpl w:val="AD2847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11"/>
  </w:num>
  <w:num w:numId="4">
    <w:abstractNumId w:val="18"/>
  </w:num>
  <w:num w:numId="5">
    <w:abstractNumId w:val="23"/>
  </w:num>
  <w:num w:numId="6">
    <w:abstractNumId w:val="4"/>
  </w:num>
  <w:num w:numId="7">
    <w:abstractNumId w:val="1"/>
  </w:num>
  <w:num w:numId="8">
    <w:abstractNumId w:val="16"/>
  </w:num>
  <w:num w:numId="9">
    <w:abstractNumId w:val="21"/>
  </w:num>
  <w:num w:numId="10">
    <w:abstractNumId w:val="5"/>
  </w:num>
  <w:num w:numId="11">
    <w:abstractNumId w:val="13"/>
  </w:num>
  <w:num w:numId="12">
    <w:abstractNumId w:val="0"/>
  </w:num>
  <w:num w:numId="13">
    <w:abstractNumId w:val="17"/>
  </w:num>
  <w:num w:numId="14">
    <w:abstractNumId w:val="15"/>
  </w:num>
  <w:num w:numId="15">
    <w:abstractNumId w:val="2"/>
  </w:num>
  <w:num w:numId="16">
    <w:abstractNumId w:val="7"/>
  </w:num>
  <w:num w:numId="17">
    <w:abstractNumId w:val="8"/>
  </w:num>
  <w:num w:numId="18">
    <w:abstractNumId w:val="9"/>
  </w:num>
  <w:num w:numId="19">
    <w:abstractNumId w:val="3"/>
  </w:num>
  <w:num w:numId="20">
    <w:abstractNumId w:val="10"/>
  </w:num>
  <w:num w:numId="21">
    <w:abstractNumId w:val="14"/>
  </w:num>
  <w:num w:numId="22">
    <w:abstractNumId w:val="6"/>
  </w:num>
  <w:num w:numId="23">
    <w:abstractNumId w:val="20"/>
  </w:num>
  <w:num w:numId="24">
    <w:abstractNumId w:val="19"/>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10FC7"/>
    <w:rsid w:val="00024279"/>
    <w:rsid w:val="0004491B"/>
    <w:rsid w:val="000D766A"/>
    <w:rsid w:val="000E0B38"/>
    <w:rsid w:val="0013201F"/>
    <w:rsid w:val="001428EB"/>
    <w:rsid w:val="00177078"/>
    <w:rsid w:val="001A0863"/>
    <w:rsid w:val="001B72EE"/>
    <w:rsid w:val="002479E3"/>
    <w:rsid w:val="00283F8A"/>
    <w:rsid w:val="0029027E"/>
    <w:rsid w:val="00295232"/>
    <w:rsid w:val="002D0F95"/>
    <w:rsid w:val="002D240A"/>
    <w:rsid w:val="00353084"/>
    <w:rsid w:val="00366D9C"/>
    <w:rsid w:val="003A0238"/>
    <w:rsid w:val="003D0B70"/>
    <w:rsid w:val="003D5562"/>
    <w:rsid w:val="003F3EF4"/>
    <w:rsid w:val="00441C88"/>
    <w:rsid w:val="00441ECC"/>
    <w:rsid w:val="00455859"/>
    <w:rsid w:val="004566E7"/>
    <w:rsid w:val="00497B5F"/>
    <w:rsid w:val="004E298B"/>
    <w:rsid w:val="004F0931"/>
    <w:rsid w:val="00532940"/>
    <w:rsid w:val="00533537"/>
    <w:rsid w:val="00555991"/>
    <w:rsid w:val="0056705E"/>
    <w:rsid w:val="005A28BC"/>
    <w:rsid w:val="005C10A6"/>
    <w:rsid w:val="005C1713"/>
    <w:rsid w:val="00613807"/>
    <w:rsid w:val="00626C24"/>
    <w:rsid w:val="006567E3"/>
    <w:rsid w:val="00721404"/>
    <w:rsid w:val="00721FF2"/>
    <w:rsid w:val="00723208"/>
    <w:rsid w:val="00754E67"/>
    <w:rsid w:val="007A0698"/>
    <w:rsid w:val="007C4B5C"/>
    <w:rsid w:val="007D14FD"/>
    <w:rsid w:val="007E6621"/>
    <w:rsid w:val="007F132C"/>
    <w:rsid w:val="007F73A4"/>
    <w:rsid w:val="00807801"/>
    <w:rsid w:val="00811BBE"/>
    <w:rsid w:val="00867048"/>
    <w:rsid w:val="00914717"/>
    <w:rsid w:val="009B5B24"/>
    <w:rsid w:val="009E2DFA"/>
    <w:rsid w:val="00A01D87"/>
    <w:rsid w:val="00A023DB"/>
    <w:rsid w:val="00A359C0"/>
    <w:rsid w:val="00A36F0F"/>
    <w:rsid w:val="00A85995"/>
    <w:rsid w:val="00A9176F"/>
    <w:rsid w:val="00A97B10"/>
    <w:rsid w:val="00AC5756"/>
    <w:rsid w:val="00AE799F"/>
    <w:rsid w:val="00B50404"/>
    <w:rsid w:val="00B778BA"/>
    <w:rsid w:val="00B835FC"/>
    <w:rsid w:val="00BA119A"/>
    <w:rsid w:val="00BA318C"/>
    <w:rsid w:val="00BC7832"/>
    <w:rsid w:val="00C0550E"/>
    <w:rsid w:val="00C53F7E"/>
    <w:rsid w:val="00C87B5D"/>
    <w:rsid w:val="00C97440"/>
    <w:rsid w:val="00C97897"/>
    <w:rsid w:val="00CA58E3"/>
    <w:rsid w:val="00CB4EB0"/>
    <w:rsid w:val="00D1300B"/>
    <w:rsid w:val="00DA0F92"/>
    <w:rsid w:val="00DC1839"/>
    <w:rsid w:val="00E25868"/>
    <w:rsid w:val="00E8152E"/>
    <w:rsid w:val="00E8307C"/>
    <w:rsid w:val="00E86FF6"/>
    <w:rsid w:val="00E9021E"/>
    <w:rsid w:val="00EE6E49"/>
    <w:rsid w:val="00EF4EC9"/>
    <w:rsid w:val="00F0236B"/>
    <w:rsid w:val="00F20811"/>
    <w:rsid w:val="00F430A9"/>
    <w:rsid w:val="00F4617D"/>
    <w:rsid w:val="00F86C6B"/>
    <w:rsid w:val="00FB5F4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FA"/>
    <w:rPr>
      <w:sz w:val="24"/>
      <w:lang w:val="en-US" w:eastAsia="en-US"/>
    </w:rPr>
  </w:style>
  <w:style w:type="paragraph" w:styleId="Heading1">
    <w:name w:val="heading 1"/>
    <w:basedOn w:val="Normal"/>
    <w:next w:val="Normal"/>
    <w:qFormat/>
    <w:rsid w:val="009E2DFA"/>
    <w:pPr>
      <w:keepNext/>
      <w:jc w:val="center"/>
      <w:outlineLvl w:val="0"/>
    </w:pPr>
    <w:rPr>
      <w:b/>
      <w:u w:val="single"/>
      <w:lang w:val="en-GB"/>
    </w:rPr>
  </w:style>
  <w:style w:type="paragraph" w:styleId="Heading2">
    <w:name w:val="heading 2"/>
    <w:basedOn w:val="Normal"/>
    <w:next w:val="Normal"/>
    <w:qFormat/>
    <w:rsid w:val="009E2DFA"/>
    <w:pPr>
      <w:keepNext/>
      <w:jc w:val="center"/>
      <w:outlineLvl w:val="1"/>
    </w:pPr>
    <w:rPr>
      <w:b/>
      <w:lang w:val="en-GB"/>
    </w:rPr>
  </w:style>
  <w:style w:type="paragraph" w:styleId="Heading3">
    <w:name w:val="heading 3"/>
    <w:basedOn w:val="Normal"/>
    <w:next w:val="Normal"/>
    <w:qFormat/>
    <w:rsid w:val="009E2DFA"/>
    <w:pPr>
      <w:keepNext/>
      <w:outlineLvl w:val="2"/>
    </w:pPr>
    <w:rPr>
      <w:rFonts w:ascii="Arial" w:hAnsi="Arial"/>
      <w:u w:val="single"/>
    </w:rPr>
  </w:style>
  <w:style w:type="paragraph" w:styleId="Heading4">
    <w:name w:val="heading 4"/>
    <w:basedOn w:val="Normal"/>
    <w:next w:val="Normal"/>
    <w:link w:val="Heading4Char"/>
    <w:semiHidden/>
    <w:unhideWhenUsed/>
    <w:qFormat/>
    <w:rsid w:val="00353084"/>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E830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E2DFA"/>
    <w:rPr>
      <w:rFonts w:ascii="Arial" w:hAnsi="Arial"/>
    </w:rPr>
  </w:style>
  <w:style w:type="paragraph" w:styleId="Header">
    <w:name w:val="header"/>
    <w:basedOn w:val="Normal"/>
    <w:rsid w:val="009E2DFA"/>
    <w:pPr>
      <w:tabs>
        <w:tab w:val="center" w:pos="4320"/>
        <w:tab w:val="right" w:pos="8640"/>
      </w:tabs>
    </w:pPr>
  </w:style>
  <w:style w:type="paragraph" w:styleId="Footer">
    <w:name w:val="footer"/>
    <w:basedOn w:val="Normal"/>
    <w:rsid w:val="009E2DFA"/>
    <w:pPr>
      <w:tabs>
        <w:tab w:val="center" w:pos="4320"/>
        <w:tab w:val="right" w:pos="8640"/>
      </w:tabs>
    </w:pPr>
  </w:style>
  <w:style w:type="character" w:styleId="PageNumber">
    <w:name w:val="page number"/>
    <w:basedOn w:val="DefaultParagraphFont"/>
    <w:rsid w:val="009E2DFA"/>
  </w:style>
  <w:style w:type="character" w:styleId="LineNumber">
    <w:name w:val="line number"/>
    <w:basedOn w:val="DefaultParagraphFont"/>
    <w:rsid w:val="009E2DFA"/>
  </w:style>
  <w:style w:type="paragraph" w:styleId="BodyTextIndent">
    <w:name w:val="Body Text Indent"/>
    <w:basedOn w:val="Normal"/>
    <w:rsid w:val="009E2DF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5Char">
    <w:name w:val="Heading 5 Char"/>
    <w:basedOn w:val="DefaultParagraphFont"/>
    <w:link w:val="Heading5"/>
    <w:semiHidden/>
    <w:rsid w:val="00E8307C"/>
    <w:rPr>
      <w:rFonts w:ascii="Calibri" w:eastAsia="Times New Roman" w:hAnsi="Calibri" w:cs="Times New Roman"/>
      <w:b/>
      <w:bCs/>
      <w:i/>
      <w:iCs/>
      <w:sz w:val="26"/>
      <w:szCs w:val="26"/>
    </w:rPr>
  </w:style>
  <w:style w:type="character" w:customStyle="1" w:styleId="Heading4Char">
    <w:name w:val="Heading 4 Char"/>
    <w:basedOn w:val="DefaultParagraphFont"/>
    <w:link w:val="Heading4"/>
    <w:semiHidden/>
    <w:rsid w:val="00353084"/>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368723179">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DC0B5-9514-4068-9A44-E17F2B6BF31E}"/>
</file>

<file path=customXml/itemProps2.xml><?xml version="1.0" encoding="utf-8"?>
<ds:datastoreItem xmlns:ds="http://schemas.openxmlformats.org/officeDocument/2006/customXml" ds:itemID="{52D2D79F-226C-4961-9930-A8EBF2558FE7}"/>
</file>

<file path=customXml/itemProps3.xml><?xml version="1.0" encoding="utf-8"?>
<ds:datastoreItem xmlns:ds="http://schemas.openxmlformats.org/officeDocument/2006/customXml" ds:itemID="{68903D9F-CCB3-45E0-A79E-60E10720E1CB}"/>
</file>

<file path=docProps/app.xml><?xml version="1.0" encoding="utf-8"?>
<Properties xmlns="http://schemas.openxmlformats.org/officeDocument/2006/extended-properties" xmlns:vt="http://schemas.openxmlformats.org/officeDocument/2006/docPropsVTypes">
  <Template>Normal.dotm</Template>
  <TotalTime>1</TotalTime>
  <Pages>6</Pages>
  <Words>1130</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2011-01-05T13:58:00Z</cp:lastPrinted>
  <dcterms:created xsi:type="dcterms:W3CDTF">2011-01-05T14:09:00Z</dcterms:created>
  <dcterms:modified xsi:type="dcterms:W3CDTF">2011-01-05T16:14:00Z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6193200</vt:r8>
  </property>
</Properties>
</file>